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E" w:rsidRPr="00BD30A6" w:rsidRDefault="00AB371F" w:rsidP="00DC574E">
      <w:pPr>
        <w:shd w:val="clear" w:color="auto" w:fill="FFFFFF"/>
        <w:jc w:val="center"/>
        <w:rPr>
          <w:b/>
          <w:color w:val="414141"/>
        </w:rPr>
      </w:pPr>
      <w:proofErr w:type="gramStart"/>
      <w:r w:rsidRPr="00BD30A6">
        <w:rPr>
          <w:b/>
          <w:color w:val="414141"/>
        </w:rPr>
        <w:t>Новые</w:t>
      </w:r>
      <w:proofErr w:type="gramEnd"/>
      <w:r w:rsidR="00732023" w:rsidRPr="00BD30A6">
        <w:rPr>
          <w:b/>
          <w:color w:val="414141"/>
        </w:rPr>
        <w:t xml:space="preserve"> </w:t>
      </w:r>
      <w:r w:rsidR="004F312A" w:rsidRPr="00BD30A6">
        <w:rPr>
          <w:b/>
          <w:color w:val="414141"/>
        </w:rPr>
        <w:t xml:space="preserve"> </w:t>
      </w:r>
      <w:proofErr w:type="spellStart"/>
      <w:r w:rsidR="00732023" w:rsidRPr="00BD30A6">
        <w:rPr>
          <w:b/>
          <w:color w:val="414141"/>
        </w:rPr>
        <w:t>видеосеминар</w:t>
      </w:r>
      <w:r w:rsidRPr="00BD30A6">
        <w:rPr>
          <w:b/>
          <w:color w:val="414141"/>
        </w:rPr>
        <w:t>ы</w:t>
      </w:r>
      <w:proofErr w:type="spellEnd"/>
      <w:r w:rsidRPr="00BD30A6">
        <w:rPr>
          <w:b/>
          <w:color w:val="414141"/>
        </w:rPr>
        <w:t xml:space="preserve"> </w:t>
      </w:r>
      <w:r w:rsidR="00732023" w:rsidRPr="00BD30A6">
        <w:rPr>
          <w:b/>
          <w:color w:val="414141"/>
        </w:rPr>
        <w:t xml:space="preserve"> для </w:t>
      </w:r>
      <w:r w:rsidR="00BD30A6" w:rsidRPr="00BD30A6">
        <w:rPr>
          <w:b/>
          <w:color w:val="414141"/>
        </w:rPr>
        <w:t>бухгалтеров</w:t>
      </w:r>
    </w:p>
    <w:p w:rsidR="004F312A" w:rsidRPr="00BD30A6" w:rsidRDefault="004F312A" w:rsidP="00CD1D34">
      <w:pPr>
        <w:shd w:val="clear" w:color="auto" w:fill="FFFFFF"/>
        <w:rPr>
          <w:caps/>
          <w:color w:val="553F9E"/>
          <w:sz w:val="16"/>
          <w:szCs w:val="16"/>
          <w:shd w:val="clear" w:color="auto" w:fill="FFFFFF"/>
        </w:rPr>
      </w:pPr>
    </w:p>
    <w:p w:rsidR="00BD30A6" w:rsidRPr="00BD30A6" w:rsidRDefault="00AB371F" w:rsidP="00BD30A6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BD30A6">
        <w:rPr>
          <w:caps/>
          <w:color w:val="553F9E"/>
          <w:sz w:val="24"/>
          <w:szCs w:val="24"/>
          <w:shd w:val="clear" w:color="auto" w:fill="FFFFFF"/>
        </w:rPr>
        <w:t xml:space="preserve">1. </w:t>
      </w:r>
      <w:r w:rsidR="00BD30A6" w:rsidRPr="00BD30A6">
        <w:rPr>
          <w:color w:val="52429B"/>
          <w:sz w:val="24"/>
          <w:szCs w:val="24"/>
        </w:rPr>
        <w:t>Страховые взносы – 2025: пониженные</w:t>
      </w:r>
      <w:r w:rsidR="00BD30A6" w:rsidRPr="00BD30A6">
        <w:rPr>
          <w:rStyle w:val="apple-converted-space"/>
          <w:color w:val="52429B"/>
          <w:sz w:val="24"/>
          <w:szCs w:val="24"/>
        </w:rPr>
        <w:t> </w:t>
      </w:r>
      <w:r w:rsidR="00BD30A6" w:rsidRPr="00BD30A6">
        <w:rPr>
          <w:color w:val="52429B"/>
          <w:sz w:val="24"/>
          <w:szCs w:val="24"/>
        </w:rPr>
        <w:t>тарифы</w:t>
      </w:r>
    </w:p>
    <w:p w:rsidR="00C00035" w:rsidRPr="00BD30A6" w:rsidRDefault="00C00035" w:rsidP="00C00035">
      <w:pPr>
        <w:pStyle w:val="1"/>
        <w:shd w:val="clear" w:color="auto" w:fill="FFFFFF"/>
        <w:spacing w:before="0" w:after="0"/>
        <w:rPr>
          <w:color w:val="52429B"/>
          <w:sz w:val="16"/>
          <w:szCs w:val="16"/>
        </w:rPr>
      </w:pPr>
    </w:p>
    <w:p w:rsidR="00AB371F" w:rsidRPr="00BD30A6" w:rsidRDefault="00F96528" w:rsidP="00CD1D34">
      <w:pPr>
        <w:shd w:val="clear" w:color="auto" w:fill="FFFFFF"/>
        <w:rPr>
          <w:color w:val="414141"/>
        </w:rPr>
      </w:pPr>
      <w:r w:rsidRPr="00BD30A6">
        <w:rPr>
          <w:color w:val="414141"/>
        </w:rPr>
        <w:t xml:space="preserve">(от </w:t>
      </w:r>
      <w:r w:rsidR="00BD30A6" w:rsidRPr="00BD30A6">
        <w:rPr>
          <w:color w:val="414141"/>
        </w:rPr>
        <w:t xml:space="preserve">16 </w:t>
      </w:r>
      <w:r w:rsidR="00684172" w:rsidRPr="00BD30A6">
        <w:rPr>
          <w:color w:val="414141"/>
        </w:rPr>
        <w:t xml:space="preserve"> </w:t>
      </w:r>
      <w:r w:rsidR="00BD30A6" w:rsidRPr="00BD30A6">
        <w:rPr>
          <w:color w:val="414141"/>
        </w:rPr>
        <w:t>января 2025</w:t>
      </w:r>
      <w:r w:rsidR="00AB371F" w:rsidRPr="00BD30A6">
        <w:rPr>
          <w:color w:val="414141"/>
        </w:rPr>
        <w:t>г.)</w:t>
      </w:r>
    </w:p>
    <w:p w:rsidR="00C00035" w:rsidRPr="00BD30A6" w:rsidRDefault="00C00035" w:rsidP="00CD1D34">
      <w:pPr>
        <w:shd w:val="clear" w:color="auto" w:fill="FFFFFF"/>
        <w:rPr>
          <w:color w:val="414141"/>
          <w:sz w:val="16"/>
          <w:szCs w:val="16"/>
        </w:rPr>
      </w:pPr>
    </w:p>
    <w:p w:rsidR="00BD30A6" w:rsidRPr="00BD30A6" w:rsidRDefault="00BD30A6" w:rsidP="00BD30A6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</w:rPr>
        <w:t xml:space="preserve">Лектор: </w:t>
      </w:r>
      <w:r w:rsidRPr="00BD30A6">
        <w:rPr>
          <w:color w:val="414141"/>
          <w:shd w:val="clear" w:color="auto" w:fill="FFFFFF"/>
        </w:rPr>
        <w:t xml:space="preserve"> Котова Любовь Алексеевна</w:t>
      </w:r>
    </w:p>
    <w:p w:rsidR="00237D31" w:rsidRPr="00BD30A6" w:rsidRDefault="00237D31" w:rsidP="00CD1D34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C00035" w:rsidRPr="00BD30A6" w:rsidRDefault="00BD30A6" w:rsidP="00CD1D34">
      <w:pPr>
        <w:shd w:val="clear" w:color="auto" w:fill="FFFFFF"/>
        <w:rPr>
          <w:color w:val="414141"/>
        </w:rPr>
      </w:pPr>
      <w:r w:rsidRPr="00BD30A6">
        <w:rPr>
          <w:color w:val="414141"/>
          <w:shd w:val="clear" w:color="auto" w:fill="FFFFFF"/>
        </w:rPr>
        <w:t xml:space="preserve">Лектор расскажет о трех пониженных тарифах страховых взносов: 15%, 7,6% и 0%. Что изменилось в правилах их применения? Кто вправе уплачивать пониженные </w:t>
      </w:r>
      <w:proofErr w:type="gramStart"/>
      <w:r w:rsidRPr="00BD30A6">
        <w:rPr>
          <w:color w:val="414141"/>
          <w:shd w:val="clear" w:color="auto" w:fill="FFFFFF"/>
        </w:rPr>
        <w:t>тарифы</w:t>
      </w:r>
      <w:proofErr w:type="gramEnd"/>
      <w:r w:rsidRPr="00BD30A6">
        <w:rPr>
          <w:color w:val="414141"/>
          <w:shd w:val="clear" w:color="auto" w:fill="FFFFFF"/>
        </w:rPr>
        <w:t xml:space="preserve"> и на </w:t>
      </w:r>
      <w:proofErr w:type="gramStart"/>
      <w:r w:rsidRPr="00BD30A6">
        <w:rPr>
          <w:color w:val="414141"/>
          <w:shd w:val="clear" w:color="auto" w:fill="FFFFFF"/>
        </w:rPr>
        <w:t>каких</w:t>
      </w:r>
      <w:proofErr w:type="gramEnd"/>
      <w:r w:rsidRPr="00BD30A6">
        <w:rPr>
          <w:color w:val="414141"/>
          <w:shd w:val="clear" w:color="auto" w:fill="FFFFFF"/>
        </w:rPr>
        <w:t xml:space="preserve"> условиях?</w:t>
      </w:r>
    </w:p>
    <w:p w:rsidR="00BD30A6" w:rsidRPr="00BD30A6" w:rsidRDefault="00AB371F" w:rsidP="00BD30A6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BD30A6">
        <w:rPr>
          <w:caps/>
          <w:color w:val="553F9E"/>
          <w:sz w:val="24"/>
          <w:szCs w:val="24"/>
          <w:shd w:val="clear" w:color="auto" w:fill="FFFFFF"/>
        </w:rPr>
        <w:t xml:space="preserve">2. </w:t>
      </w:r>
      <w:r w:rsidR="00BD30A6" w:rsidRPr="00BD30A6">
        <w:rPr>
          <w:color w:val="52429B"/>
          <w:sz w:val="24"/>
          <w:szCs w:val="24"/>
        </w:rPr>
        <w:t>Страховые взносы – 2025: основные</w:t>
      </w:r>
      <w:r w:rsidR="00BD30A6" w:rsidRPr="00BD30A6">
        <w:rPr>
          <w:rStyle w:val="apple-converted-space"/>
          <w:color w:val="52429B"/>
          <w:sz w:val="24"/>
          <w:szCs w:val="24"/>
        </w:rPr>
        <w:t> </w:t>
      </w:r>
      <w:r w:rsidR="00BD30A6" w:rsidRPr="00BD30A6">
        <w:rPr>
          <w:color w:val="52429B"/>
          <w:sz w:val="24"/>
          <w:szCs w:val="24"/>
        </w:rPr>
        <w:t>изменения</w:t>
      </w:r>
    </w:p>
    <w:p w:rsidR="00C00035" w:rsidRPr="00BD30A6" w:rsidRDefault="00C00035" w:rsidP="00C00035">
      <w:pPr>
        <w:pStyle w:val="1"/>
        <w:shd w:val="clear" w:color="auto" w:fill="FFFFFF"/>
        <w:spacing w:before="0" w:after="0"/>
        <w:rPr>
          <w:color w:val="52429B"/>
          <w:sz w:val="16"/>
          <w:szCs w:val="16"/>
        </w:rPr>
      </w:pPr>
    </w:p>
    <w:p w:rsidR="00AB371F" w:rsidRPr="00BD30A6" w:rsidRDefault="00237D31" w:rsidP="00C00035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  <w:shd w:val="clear" w:color="auto" w:fill="FFFFFF"/>
        </w:rPr>
        <w:t xml:space="preserve">(от </w:t>
      </w:r>
      <w:r w:rsidR="00BD30A6" w:rsidRPr="00BD30A6">
        <w:rPr>
          <w:color w:val="414141"/>
          <w:shd w:val="clear" w:color="auto" w:fill="FFFFFF"/>
        </w:rPr>
        <w:t>27</w:t>
      </w:r>
      <w:r w:rsidR="00684172" w:rsidRPr="00BD30A6">
        <w:rPr>
          <w:color w:val="414141"/>
          <w:shd w:val="clear" w:color="auto" w:fill="FFFFFF"/>
        </w:rPr>
        <w:t xml:space="preserve"> </w:t>
      </w:r>
      <w:r w:rsidR="00C00035" w:rsidRPr="00BD30A6">
        <w:rPr>
          <w:color w:val="414141"/>
          <w:shd w:val="clear" w:color="auto" w:fill="FFFFFF"/>
        </w:rPr>
        <w:t>дека</w:t>
      </w:r>
      <w:r w:rsidR="00684172" w:rsidRPr="00BD30A6">
        <w:rPr>
          <w:color w:val="414141"/>
          <w:shd w:val="clear" w:color="auto" w:fill="FFFFFF"/>
        </w:rPr>
        <w:t>бря</w:t>
      </w:r>
      <w:r w:rsidR="00AB371F" w:rsidRPr="00BD30A6">
        <w:rPr>
          <w:color w:val="414141"/>
          <w:shd w:val="clear" w:color="auto" w:fill="FFFFFF"/>
        </w:rPr>
        <w:t xml:space="preserve"> 2024г.)</w:t>
      </w:r>
    </w:p>
    <w:p w:rsidR="00C00035" w:rsidRPr="00BD30A6" w:rsidRDefault="00C00035" w:rsidP="00595518">
      <w:pPr>
        <w:shd w:val="clear" w:color="auto" w:fill="FFFFFF"/>
        <w:rPr>
          <w:color w:val="414141"/>
          <w:sz w:val="16"/>
          <w:szCs w:val="16"/>
        </w:rPr>
      </w:pPr>
    </w:p>
    <w:p w:rsidR="00595518" w:rsidRPr="00BD30A6" w:rsidRDefault="00595518" w:rsidP="00595518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</w:rPr>
        <w:t xml:space="preserve">Лектор: </w:t>
      </w:r>
      <w:r w:rsidRPr="00BD30A6">
        <w:rPr>
          <w:color w:val="414141"/>
          <w:shd w:val="clear" w:color="auto" w:fill="FFFFFF"/>
        </w:rPr>
        <w:t xml:space="preserve"> </w:t>
      </w:r>
      <w:r w:rsidR="00C00035" w:rsidRPr="00BD30A6">
        <w:rPr>
          <w:color w:val="414141"/>
          <w:shd w:val="clear" w:color="auto" w:fill="FFFFFF"/>
        </w:rPr>
        <w:t>Котова Любовь Алексеевна</w:t>
      </w:r>
    </w:p>
    <w:p w:rsidR="00237D31" w:rsidRPr="00BD30A6" w:rsidRDefault="00237D31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BD30A6" w:rsidRPr="00BD30A6" w:rsidRDefault="00BD30A6" w:rsidP="00BD30A6">
      <w:pPr>
        <w:shd w:val="clear" w:color="auto" w:fill="FFFFFF"/>
        <w:rPr>
          <w:color w:val="414141"/>
        </w:rPr>
      </w:pPr>
      <w:r w:rsidRPr="00BD30A6">
        <w:rPr>
          <w:color w:val="414141"/>
        </w:rPr>
        <w:t>Что нового произойдет в исчислении и уплате страховых взносов в 2025 году? Кто будет вправе продолжать платить взносы по пониженному тарифу, кто добавится в этот список? Как изменятся сроки уплаты фиксированных платежей и их размер?</w:t>
      </w:r>
    </w:p>
    <w:p w:rsidR="00BD30A6" w:rsidRPr="00BD30A6" w:rsidRDefault="00BD30A6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BD30A6" w:rsidRPr="00BD30A6" w:rsidRDefault="00BD30A6" w:rsidP="00BD30A6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>
        <w:rPr>
          <w:caps/>
          <w:color w:val="553F9E"/>
          <w:sz w:val="24"/>
          <w:szCs w:val="24"/>
          <w:shd w:val="clear" w:color="auto" w:fill="FFFFFF"/>
        </w:rPr>
        <w:t>3</w:t>
      </w:r>
      <w:r w:rsidRPr="00BD30A6">
        <w:rPr>
          <w:caps/>
          <w:color w:val="553F9E"/>
          <w:sz w:val="24"/>
          <w:szCs w:val="24"/>
          <w:shd w:val="clear" w:color="auto" w:fill="FFFFFF"/>
        </w:rPr>
        <w:t xml:space="preserve">. </w:t>
      </w:r>
      <w:r w:rsidRPr="00BD30A6">
        <w:rPr>
          <w:color w:val="52429B"/>
          <w:sz w:val="24"/>
          <w:szCs w:val="24"/>
        </w:rPr>
        <w:t>Налоговая реформа – 2025: пониженные ставки НДС при</w:t>
      </w:r>
      <w:r w:rsidRPr="00BD30A6">
        <w:rPr>
          <w:rStyle w:val="apple-converted-space"/>
          <w:color w:val="52429B"/>
          <w:sz w:val="24"/>
          <w:szCs w:val="24"/>
        </w:rPr>
        <w:t> </w:t>
      </w:r>
      <w:r w:rsidRPr="00BD30A6">
        <w:rPr>
          <w:color w:val="52429B"/>
          <w:sz w:val="24"/>
          <w:szCs w:val="24"/>
        </w:rPr>
        <w:t>УСН</w:t>
      </w:r>
    </w:p>
    <w:p w:rsidR="00BD30A6" w:rsidRPr="00BD30A6" w:rsidRDefault="00BD30A6" w:rsidP="00BD30A6">
      <w:pPr>
        <w:pStyle w:val="1"/>
        <w:shd w:val="clear" w:color="auto" w:fill="FFFFFF"/>
        <w:spacing w:before="0" w:after="0"/>
        <w:rPr>
          <w:color w:val="52429B"/>
          <w:sz w:val="16"/>
          <w:szCs w:val="16"/>
        </w:rPr>
      </w:pPr>
    </w:p>
    <w:p w:rsidR="00BD30A6" w:rsidRPr="00BD30A6" w:rsidRDefault="00BD30A6" w:rsidP="00BD30A6">
      <w:pPr>
        <w:shd w:val="clear" w:color="auto" w:fill="FFFFFF"/>
        <w:rPr>
          <w:color w:val="414141"/>
        </w:rPr>
      </w:pPr>
      <w:r w:rsidRPr="00BD30A6">
        <w:rPr>
          <w:color w:val="414141"/>
        </w:rPr>
        <w:t xml:space="preserve">(от </w:t>
      </w:r>
      <w:r w:rsidRPr="00BD30A6">
        <w:rPr>
          <w:color w:val="414141"/>
        </w:rPr>
        <w:t>25</w:t>
      </w:r>
      <w:r w:rsidRPr="00BD30A6">
        <w:rPr>
          <w:color w:val="414141"/>
        </w:rPr>
        <w:t xml:space="preserve"> декабря 2024г.)</w:t>
      </w:r>
    </w:p>
    <w:p w:rsidR="00BD30A6" w:rsidRPr="00BD30A6" w:rsidRDefault="00BD30A6" w:rsidP="00BD30A6">
      <w:pPr>
        <w:shd w:val="clear" w:color="auto" w:fill="FFFFFF"/>
        <w:rPr>
          <w:color w:val="414141"/>
          <w:sz w:val="16"/>
          <w:szCs w:val="16"/>
        </w:rPr>
      </w:pPr>
    </w:p>
    <w:p w:rsidR="00BD30A6" w:rsidRPr="00BD30A6" w:rsidRDefault="00BD30A6" w:rsidP="00BD30A6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</w:rPr>
        <w:t xml:space="preserve">Лектор: </w:t>
      </w:r>
      <w:r w:rsidRPr="00BD30A6">
        <w:rPr>
          <w:color w:val="414141"/>
          <w:shd w:val="clear" w:color="auto" w:fill="FFFFFF"/>
        </w:rPr>
        <w:t xml:space="preserve"> </w:t>
      </w:r>
      <w:proofErr w:type="spellStart"/>
      <w:r w:rsidRPr="00BD30A6">
        <w:rPr>
          <w:color w:val="414141"/>
          <w:shd w:val="clear" w:color="auto" w:fill="FFFFFF"/>
        </w:rPr>
        <w:t>Крутякова</w:t>
      </w:r>
      <w:proofErr w:type="spellEnd"/>
      <w:r w:rsidRPr="00BD30A6">
        <w:rPr>
          <w:color w:val="414141"/>
          <w:shd w:val="clear" w:color="auto" w:fill="FFFFFF"/>
        </w:rPr>
        <w:t xml:space="preserve"> Татьяна Леонидовна</w:t>
      </w:r>
    </w:p>
    <w:p w:rsidR="00BD30A6" w:rsidRPr="00BD30A6" w:rsidRDefault="00BD30A6" w:rsidP="00BD30A6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BD30A6" w:rsidRPr="00BD30A6" w:rsidRDefault="00BD30A6" w:rsidP="00595518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  <w:shd w:val="clear" w:color="auto" w:fill="FFFFFF"/>
        </w:rPr>
        <w:t xml:space="preserve">Фрагмент </w:t>
      </w:r>
      <w:proofErr w:type="spellStart"/>
      <w:r w:rsidRPr="00BD30A6">
        <w:rPr>
          <w:color w:val="414141"/>
          <w:shd w:val="clear" w:color="auto" w:fill="FFFFFF"/>
        </w:rPr>
        <w:t>вебинара</w:t>
      </w:r>
      <w:proofErr w:type="spellEnd"/>
      <w:r w:rsidRPr="00BD30A6">
        <w:rPr>
          <w:color w:val="414141"/>
          <w:shd w:val="clear" w:color="auto" w:fill="FFFFFF"/>
        </w:rPr>
        <w:t xml:space="preserve"> </w:t>
      </w:r>
      <w:proofErr w:type="spellStart"/>
      <w:r w:rsidRPr="00BD30A6">
        <w:rPr>
          <w:color w:val="414141"/>
          <w:shd w:val="clear" w:color="auto" w:fill="FFFFFF"/>
        </w:rPr>
        <w:t>КонсультантПлюс</w:t>
      </w:r>
      <w:proofErr w:type="spellEnd"/>
      <w:r w:rsidRPr="00BD30A6">
        <w:rPr>
          <w:color w:val="414141"/>
          <w:shd w:val="clear" w:color="auto" w:fill="FFFFFF"/>
        </w:rPr>
        <w:t xml:space="preserve">, </w:t>
      </w:r>
      <w:proofErr w:type="gramStart"/>
      <w:r w:rsidRPr="00BD30A6">
        <w:rPr>
          <w:color w:val="414141"/>
          <w:shd w:val="clear" w:color="auto" w:fill="FFFFFF"/>
        </w:rPr>
        <w:t>проведенного</w:t>
      </w:r>
      <w:proofErr w:type="gramEnd"/>
      <w:r w:rsidRPr="00BD30A6">
        <w:rPr>
          <w:color w:val="414141"/>
          <w:shd w:val="clear" w:color="auto" w:fill="FFFFFF"/>
        </w:rPr>
        <w:t xml:space="preserve"> 21.11.2024. Лектор расскажет об особенностях применения пониженных ставок НДС при УСН. Какие операции облагаются налогом, а какие освобождены от уплаты. Когда будет сохраняться право применения нулевой ставки. В каких случаях организация может принять НДС к вычету.</w:t>
      </w:r>
    </w:p>
    <w:p w:rsidR="00C00035" w:rsidRPr="00BD30A6" w:rsidRDefault="00C00035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BD30A6" w:rsidRPr="00BD30A6" w:rsidRDefault="00BD30A6" w:rsidP="00BD30A6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>
        <w:rPr>
          <w:caps/>
          <w:color w:val="553F9E"/>
          <w:sz w:val="24"/>
          <w:szCs w:val="24"/>
          <w:shd w:val="clear" w:color="auto" w:fill="FFFFFF"/>
        </w:rPr>
        <w:t>4</w:t>
      </w:r>
      <w:r w:rsidR="00684172" w:rsidRPr="00BD30A6">
        <w:rPr>
          <w:caps/>
          <w:color w:val="553F9E"/>
          <w:sz w:val="24"/>
          <w:szCs w:val="24"/>
          <w:shd w:val="clear" w:color="auto" w:fill="FFFFFF"/>
        </w:rPr>
        <w:t xml:space="preserve">. </w:t>
      </w:r>
      <w:r w:rsidRPr="00BD30A6">
        <w:rPr>
          <w:color w:val="52429B"/>
          <w:sz w:val="24"/>
          <w:szCs w:val="24"/>
        </w:rPr>
        <w:t>Налоговая реформа – 2025: выбор ставки НДС при</w:t>
      </w:r>
      <w:r w:rsidRPr="00BD30A6">
        <w:rPr>
          <w:rStyle w:val="apple-converted-space"/>
          <w:color w:val="52429B"/>
          <w:sz w:val="24"/>
          <w:szCs w:val="24"/>
        </w:rPr>
        <w:t> </w:t>
      </w:r>
      <w:r w:rsidRPr="00BD30A6">
        <w:rPr>
          <w:color w:val="52429B"/>
          <w:sz w:val="24"/>
          <w:szCs w:val="24"/>
        </w:rPr>
        <w:t>УСН</w:t>
      </w:r>
    </w:p>
    <w:p w:rsidR="00C00035" w:rsidRPr="00BD30A6" w:rsidRDefault="00C00035" w:rsidP="00C00035">
      <w:pPr>
        <w:pStyle w:val="1"/>
        <w:shd w:val="clear" w:color="auto" w:fill="FFFFFF"/>
        <w:spacing w:before="0" w:after="0"/>
        <w:rPr>
          <w:color w:val="52429B"/>
          <w:sz w:val="16"/>
          <w:szCs w:val="16"/>
        </w:rPr>
      </w:pPr>
    </w:p>
    <w:p w:rsidR="00684172" w:rsidRPr="00BD30A6" w:rsidRDefault="00BD30A6" w:rsidP="00C00035">
      <w:pPr>
        <w:pStyle w:val="1"/>
        <w:shd w:val="clear" w:color="auto" w:fill="FFFFFF"/>
        <w:spacing w:before="0" w:after="0"/>
        <w:rPr>
          <w:b w:val="0"/>
          <w:color w:val="414141"/>
          <w:sz w:val="24"/>
          <w:szCs w:val="24"/>
          <w:shd w:val="clear" w:color="auto" w:fill="FFFFFF"/>
        </w:rPr>
      </w:pPr>
      <w:r w:rsidRPr="00BD30A6">
        <w:rPr>
          <w:b w:val="0"/>
          <w:color w:val="414141"/>
          <w:sz w:val="24"/>
          <w:szCs w:val="24"/>
          <w:shd w:val="clear" w:color="auto" w:fill="FFFFFF"/>
        </w:rPr>
        <w:t>(от 18</w:t>
      </w:r>
      <w:r w:rsidR="00684172" w:rsidRPr="00BD30A6">
        <w:rPr>
          <w:b w:val="0"/>
          <w:color w:val="414141"/>
          <w:sz w:val="24"/>
          <w:szCs w:val="24"/>
          <w:shd w:val="clear" w:color="auto" w:fill="FFFFFF"/>
        </w:rPr>
        <w:t xml:space="preserve"> </w:t>
      </w:r>
      <w:r w:rsidR="00C00035" w:rsidRPr="00BD30A6">
        <w:rPr>
          <w:b w:val="0"/>
          <w:color w:val="414141"/>
          <w:sz w:val="24"/>
          <w:szCs w:val="24"/>
          <w:shd w:val="clear" w:color="auto" w:fill="FFFFFF"/>
        </w:rPr>
        <w:t>дека</w:t>
      </w:r>
      <w:r w:rsidR="00684172" w:rsidRPr="00BD30A6">
        <w:rPr>
          <w:b w:val="0"/>
          <w:color w:val="414141"/>
          <w:sz w:val="24"/>
          <w:szCs w:val="24"/>
          <w:shd w:val="clear" w:color="auto" w:fill="FFFFFF"/>
        </w:rPr>
        <w:t>бря 2024г.)</w:t>
      </w:r>
    </w:p>
    <w:p w:rsidR="00C00035" w:rsidRPr="00BD30A6" w:rsidRDefault="00C00035" w:rsidP="00684172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BD30A6" w:rsidRPr="00BD30A6" w:rsidRDefault="00BD30A6" w:rsidP="00BD30A6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</w:rPr>
        <w:t xml:space="preserve">Лектор: </w:t>
      </w:r>
      <w:r w:rsidRPr="00BD30A6">
        <w:rPr>
          <w:color w:val="414141"/>
          <w:shd w:val="clear" w:color="auto" w:fill="FFFFFF"/>
        </w:rPr>
        <w:t xml:space="preserve"> </w:t>
      </w:r>
      <w:proofErr w:type="spellStart"/>
      <w:r w:rsidRPr="00BD30A6">
        <w:rPr>
          <w:color w:val="414141"/>
          <w:shd w:val="clear" w:color="auto" w:fill="FFFFFF"/>
        </w:rPr>
        <w:t>Крутякова</w:t>
      </w:r>
      <w:proofErr w:type="spellEnd"/>
      <w:r w:rsidRPr="00BD30A6">
        <w:rPr>
          <w:color w:val="414141"/>
          <w:shd w:val="clear" w:color="auto" w:fill="FFFFFF"/>
        </w:rPr>
        <w:t xml:space="preserve"> Татьяна Леонидовна</w:t>
      </w:r>
    </w:p>
    <w:p w:rsidR="00C00035" w:rsidRPr="00BD30A6" w:rsidRDefault="00C00035" w:rsidP="00684172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4F312A" w:rsidRPr="00BD30A6" w:rsidRDefault="00BD30A6" w:rsidP="00595518">
      <w:pPr>
        <w:shd w:val="clear" w:color="auto" w:fill="FFFFFF"/>
        <w:rPr>
          <w:color w:val="414141"/>
          <w:shd w:val="clear" w:color="auto" w:fill="FFFFFF"/>
        </w:rPr>
      </w:pPr>
      <w:r w:rsidRPr="00BD30A6">
        <w:rPr>
          <w:color w:val="414141"/>
          <w:shd w:val="clear" w:color="auto" w:fill="FFFFFF"/>
        </w:rPr>
        <w:t xml:space="preserve">Что нужно учесть, выбирая ставку НДС при работе на УСН с 01.01.2025? Каковы условия перехода с одной ставки на другую? Ответ на эти и другие вопросы вы найдете во фрагменте </w:t>
      </w:r>
      <w:proofErr w:type="spellStart"/>
      <w:r w:rsidRPr="00BD30A6">
        <w:rPr>
          <w:color w:val="414141"/>
          <w:shd w:val="clear" w:color="auto" w:fill="FFFFFF"/>
        </w:rPr>
        <w:t>вебинара</w:t>
      </w:r>
      <w:proofErr w:type="spellEnd"/>
      <w:r w:rsidRPr="00BD30A6">
        <w:rPr>
          <w:color w:val="414141"/>
          <w:shd w:val="clear" w:color="auto" w:fill="FFFFFF"/>
        </w:rPr>
        <w:t xml:space="preserve">, </w:t>
      </w:r>
      <w:proofErr w:type="gramStart"/>
      <w:r w:rsidRPr="00BD30A6">
        <w:rPr>
          <w:color w:val="414141"/>
          <w:shd w:val="clear" w:color="auto" w:fill="FFFFFF"/>
        </w:rPr>
        <w:t>проведенного</w:t>
      </w:r>
      <w:proofErr w:type="gramEnd"/>
      <w:r w:rsidRPr="00BD30A6">
        <w:rPr>
          <w:color w:val="414141"/>
          <w:shd w:val="clear" w:color="auto" w:fill="FFFFFF"/>
        </w:rPr>
        <w:t xml:space="preserve"> 21.11.2024 </w:t>
      </w:r>
      <w:proofErr w:type="spellStart"/>
      <w:r w:rsidRPr="00BD30A6">
        <w:rPr>
          <w:color w:val="414141"/>
          <w:shd w:val="clear" w:color="auto" w:fill="FFFFFF"/>
        </w:rPr>
        <w:t>КонсультантПлюс</w:t>
      </w:r>
      <w:proofErr w:type="spellEnd"/>
      <w:r w:rsidRPr="00BD30A6">
        <w:rPr>
          <w:color w:val="414141"/>
          <w:shd w:val="clear" w:color="auto" w:fill="FFFFFF"/>
        </w:rPr>
        <w:t>.</w:t>
      </w:r>
    </w:p>
    <w:p w:rsidR="00AB371F" w:rsidRPr="00BD30A6" w:rsidRDefault="00AB371F" w:rsidP="00CD1D34">
      <w:pPr>
        <w:shd w:val="clear" w:color="auto" w:fill="FFFFFF"/>
        <w:jc w:val="both"/>
        <w:rPr>
          <w:color w:val="414141"/>
          <w:sz w:val="16"/>
          <w:szCs w:val="16"/>
          <w:shd w:val="clear" w:color="auto" w:fill="FFFFFF"/>
        </w:rPr>
      </w:pPr>
    </w:p>
    <w:p w:rsidR="00436D98" w:rsidRPr="00BD30A6" w:rsidRDefault="00436D98" w:rsidP="00436D98">
      <w:pPr>
        <w:autoSpaceDE w:val="0"/>
        <w:autoSpaceDN w:val="0"/>
        <w:adjustRightInd w:val="0"/>
        <w:ind w:firstLine="540"/>
        <w:jc w:val="both"/>
        <w:rPr>
          <w:b/>
        </w:rPr>
      </w:pPr>
      <w:r w:rsidRPr="00BD30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93A44" wp14:editId="5E6CF07C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7" name="4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7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nBXQIAAH4EAAAOAAAAZHJzL2Uyb0RvYy54bWysVF1uEzEQfkfiDpbf280mm6ZZZVNVKUFI&#10;BSoVDuDY3qzBf9hONuUCPHKVClEhIcEZtjdi1puEBN4QeRh5dma+mflmJpOLjZJozZ0XRhc4Pe1h&#10;xDU1TOhlgd++mZ+cY+QD0YxIo3mB77jHF9OnTya1zXnfVEYy7hCAaJ/XtsBVCDZPEk8rrog/NZZr&#10;MJbGKRJAdcuEOVIDupJJv9c7S2rjmHWGcu/h61VnxNOIX5achtdl6XlAssBQW4jSRbloZTKdkHzp&#10;iK0E3ZZB/qEKRYSGpHuoKxIIWjnxF5QS1BlvynBKjUpMWQrKYw/QTdr7o5vbilgeewFyvN3T5P8f&#10;LH21vnFIsAKPMNJEwYiyk+Z787P50Tw8fgJ5//gZNd+aL80DyK/NPRq1pNXW5xB7a29c27a314a+&#10;90ibWUX0kl86Z+qKEwalpq1/chTQKh5C0aJ+aRjkJKtgIn+b0qkWEJhBmzimu/2Y+CYgCh8HWZaO&#10;YJgUTIOs3z8bxgwk3wVb58NzbhRqHwWG/XNZRCfrax/imNi2WcLeYVQqCUNfE4nS4SDdoW2dE5Lv&#10;8GKnRgo2F1JGxS0XM+kQhBZ4Ph+Pe3GjIMQfukmN6gKPh/1hrOLI5g8hevG37ebITYkAdyKFKvD5&#10;3onkLcXPNItbHIiQ3RvyS73lvKW5G9fCsDug3JnuCOBo4VEZ9xGjGg4AePqwIo5jJF9oGNs4zbL2&#10;YqKSDUd9UNyhZXFoIZoCVIEDRt1zFrorW1knlhVkSmPv2lzCqEsRdjvRVbUtFpYcXkdXdKhHr99/&#10;G9NfAAAA//8DAFBLAwQUAAYACAAAACEAtm3DbdwAAAAHAQAADwAAAGRycy9kb3ducmV2LnhtbEyP&#10;wU7DMBBE70j9B2uRemudUJKiEKeqKiqhcqLA3Y23SdR4HcV2G/6e5QTH0Yxm3pSbyfbiiqPvHClI&#10;lwkIpNqZjhoFnx/7xRMIHzQZ3TtCBd/oYVPN7kpdGHejd7weQyO4hHyhFbQhDIWUvm7Rar90AxJ7&#10;ZzdaHViOjTSjvnG57eVDkuTS6o54odUD7lqsL8doFZhzbHYv6/oQ3mj6OuSX1xi7R6Xm99P2GUTA&#10;KfyF4Ref0aFippOLZLzoWa84qGCR5vyA/SzLQJwUrNYpyKqU//mrHwAAAP//AwBQSwECLQAUAAYA&#10;CAAAACEAtoM4kv4AAADhAQAAEwAAAAAAAAAAAAAAAAAAAAAAW0NvbnRlbnRfVHlwZXNdLnhtbFBL&#10;AQItABQABgAIAAAAIQA4/SH/1gAAAJQBAAALAAAAAAAAAAAAAAAAAC8BAABfcmVscy8ucmVsc1BL&#10;AQItABQABgAIAAAAIQAVQvnBXQIAAH4EAAAOAAAAAAAAAAAAAAAAAC4CAABkcnMvZTJvRG9jLnht&#10;bFBLAQItABQABgAIAAAAIQC2bcNt3AAAAAcBAAAPAAAAAAAAAAAAAAAAALcEAABkcnMvZG93bnJl&#10;di54bWxQSwUGAAAAAAQABADzAAAAwAUAAAAA&#10;" adj="7492" fillcolor="#f90"/>
            </w:pict>
          </mc:Fallback>
        </mc:AlternateContent>
      </w:r>
      <w:r w:rsidRPr="00BD30A6">
        <w:rPr>
          <w:b/>
        </w:rPr>
        <w:t xml:space="preserve">  Рекомендации:</w:t>
      </w:r>
    </w:p>
    <w:p w:rsidR="00DC574E" w:rsidRPr="00BD30A6" w:rsidRDefault="00DC574E" w:rsidP="00DC574E">
      <w:pPr>
        <w:rPr>
          <w:sz w:val="16"/>
          <w:szCs w:val="16"/>
        </w:rPr>
      </w:pPr>
    </w:p>
    <w:p w:rsidR="004F312A" w:rsidRPr="00BD30A6" w:rsidRDefault="004F312A" w:rsidP="004F312A">
      <w:pPr>
        <w:autoSpaceDE w:val="0"/>
        <w:autoSpaceDN w:val="0"/>
        <w:adjustRightInd w:val="0"/>
        <w:jc w:val="both"/>
      </w:pPr>
      <w:r w:rsidRPr="00BD30A6">
        <w:t xml:space="preserve">Проверим, что на  Стартовой странице </w:t>
      </w:r>
      <w:proofErr w:type="spellStart"/>
      <w:r w:rsidRPr="00BD30A6">
        <w:t>Консу</w:t>
      </w:r>
      <w:r w:rsidR="00C00035" w:rsidRPr="00BD30A6">
        <w:t>льтантПлюс</w:t>
      </w:r>
      <w:proofErr w:type="spellEnd"/>
      <w:r w:rsidR="00C00035" w:rsidRPr="00BD30A6">
        <w:t xml:space="preserve"> выбран профиль «Бухгалтерия и кадры</w:t>
      </w:r>
      <w:r w:rsidRPr="00BD30A6">
        <w:t>»</w:t>
      </w:r>
      <w:r w:rsidR="00C00035" w:rsidRPr="00BD30A6">
        <w:t>,</w:t>
      </w:r>
      <w:r w:rsidRPr="00BD30A6">
        <w:t xml:space="preserve"> и перейдем на вкладку </w:t>
      </w:r>
      <w:proofErr w:type="spellStart"/>
      <w:r w:rsidRPr="00BD30A6">
        <w:t>Видеосеминары</w:t>
      </w:r>
      <w:proofErr w:type="spellEnd"/>
      <w:r w:rsidRPr="00BD30A6">
        <w:t>.</w:t>
      </w:r>
    </w:p>
    <w:p w:rsidR="00595518" w:rsidRPr="00BD30A6" w:rsidRDefault="00595518" w:rsidP="00C87A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C574E" w:rsidRPr="00BD30A6" w:rsidRDefault="00BD30A6" w:rsidP="00DC574E">
      <w:r>
        <w:rPr>
          <w:noProof/>
        </w:rPr>
        <w:drawing>
          <wp:inline distT="0" distB="0" distL="0" distR="0">
            <wp:extent cx="6286500" cy="163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74E" w:rsidRPr="00BD30A6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13" w:rsidRDefault="00D47C13">
      <w:r>
        <w:separator/>
      </w:r>
    </w:p>
  </w:endnote>
  <w:endnote w:type="continuationSeparator" w:id="0">
    <w:p w:rsidR="00D47C13" w:rsidRDefault="00D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003EE1">
    <w:pPr>
      <w:pStyle w:val="a5"/>
    </w:pPr>
    <w:r>
      <w:t>__________________________________________________________________________________</w:t>
    </w:r>
  </w:p>
  <w:p w:rsidR="001D0C3B" w:rsidRDefault="001D0C3B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D0C3B" w:rsidRPr="00740EAD" w:rsidRDefault="001D0C3B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 w:rsidR="000E1C0B"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 w:rsidR="000E1C0B"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="000E1C0B"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1D0C3B" w:rsidRPr="00740EAD" w:rsidRDefault="001D0C3B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E52D81">
    <w:pPr>
      <w:pStyle w:val="a5"/>
    </w:pPr>
    <w:r>
      <w:t>__________________________________________________________________________________</w:t>
    </w:r>
  </w:p>
  <w:p w:rsidR="001D0C3B" w:rsidRDefault="001D0C3B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D0C3B" w:rsidRPr="00047304" w:rsidRDefault="001D0C3B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="00047304"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047304" w:rsidRDefault="00047304" w:rsidP="00740EAD">
    <w:pPr>
      <w:rPr>
        <w:lang w:val="en-US"/>
      </w:rPr>
    </w:pPr>
  </w:p>
  <w:p w:rsidR="00150E74" w:rsidRPr="00740EAD" w:rsidRDefault="00150E74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13" w:rsidRDefault="00D47C13">
      <w:r>
        <w:separator/>
      </w:r>
    </w:p>
  </w:footnote>
  <w:footnote w:type="continuationSeparator" w:id="0">
    <w:p w:rsidR="00D47C13" w:rsidRDefault="00D4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33725" cy="733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3B" w:rsidRDefault="001D0C3B" w:rsidP="00B956A8">
    <w:pPr>
      <w:rPr>
        <w:sz w:val="6"/>
        <w:szCs w:val="6"/>
      </w:rPr>
    </w:pPr>
  </w:p>
  <w:p w:rsidR="001D0C3B" w:rsidRDefault="001D0C3B" w:rsidP="00B956A8">
    <w:pPr>
      <w:rPr>
        <w:sz w:val="6"/>
        <w:szCs w:val="6"/>
      </w:rPr>
    </w:pPr>
  </w:p>
  <w:p w:rsidR="001D0C3B" w:rsidRPr="00446348" w:rsidRDefault="001D0C3B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>
          <wp:extent cx="3105150" cy="771525"/>
          <wp:effectExtent l="0" t="0" r="0" b="9525"/>
          <wp:docPr id="3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67050" cy="800100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B1800"/>
    <w:multiLevelType w:val="hybridMultilevel"/>
    <w:tmpl w:val="E6F02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4"/>
  </w:num>
  <w:num w:numId="6">
    <w:abstractNumId w:val="1"/>
  </w:num>
  <w:num w:numId="7">
    <w:abstractNumId w:val="17"/>
  </w:num>
  <w:num w:numId="8">
    <w:abstractNumId w:val="19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23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  <w:num w:numId="23">
    <w:abstractNumId w:val="14"/>
  </w:num>
  <w:num w:numId="24">
    <w:abstractNumId w:val="1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37D31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1D0A"/>
    <w:rsid w:val="00252680"/>
    <w:rsid w:val="00252979"/>
    <w:rsid w:val="0025669D"/>
    <w:rsid w:val="002573DA"/>
    <w:rsid w:val="00257DC1"/>
    <w:rsid w:val="0026003B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40FD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6D98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12A"/>
    <w:rsid w:val="004F3979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5518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4172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023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371F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0A6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0035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D56"/>
    <w:rsid w:val="00C775D5"/>
    <w:rsid w:val="00C77B86"/>
    <w:rsid w:val="00C81263"/>
    <w:rsid w:val="00C842C9"/>
    <w:rsid w:val="00C849FF"/>
    <w:rsid w:val="00C84AB7"/>
    <w:rsid w:val="00C863AF"/>
    <w:rsid w:val="00C87A10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1D34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574E"/>
    <w:rsid w:val="00DC6131"/>
    <w:rsid w:val="00DC6BD4"/>
    <w:rsid w:val="00DD0AD5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6528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6D7E-81E6-4717-A58C-1B78F299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1593</CharactersWithSpaces>
  <SharedDoc>false</SharedDoc>
  <HLinks>
    <vt:vector size="24" baseType="variant"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2022-10-13T06:33:00Z</cp:lastPrinted>
  <dcterms:created xsi:type="dcterms:W3CDTF">2025-01-17T10:20:00Z</dcterms:created>
  <dcterms:modified xsi:type="dcterms:W3CDTF">2025-01-17T10:20:00Z</dcterms:modified>
</cp:coreProperties>
</file>