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F12F54" w:rsidRDefault="00A5035B" w:rsidP="00A5035B">
      <w:pPr>
        <w:shd w:val="clear" w:color="auto" w:fill="FABF8F"/>
        <w:jc w:val="both"/>
        <w:rPr>
          <w:i/>
          <w:sz w:val="26"/>
          <w:szCs w:val="26"/>
        </w:rPr>
      </w:pPr>
      <w:r w:rsidRPr="00F12F54">
        <w:rPr>
          <w:b/>
          <w:sz w:val="26"/>
          <w:szCs w:val="26"/>
        </w:rPr>
        <w:t>Кому:</w:t>
      </w:r>
      <w:r w:rsidRPr="00F12F54">
        <w:rPr>
          <w:sz w:val="26"/>
          <w:szCs w:val="26"/>
        </w:rPr>
        <w:t xml:space="preserve"> </w:t>
      </w:r>
      <w:r w:rsidR="00F12F54" w:rsidRPr="00F12F54">
        <w:rPr>
          <w:sz w:val="26"/>
          <w:szCs w:val="26"/>
        </w:rPr>
        <w:t>Юристу</w:t>
      </w:r>
    </w:p>
    <w:p w:rsidR="00FD248B" w:rsidRPr="00F12F54" w:rsidRDefault="00FD248B" w:rsidP="00DF5B03">
      <w:pPr>
        <w:rPr>
          <w:noProof/>
          <w:sz w:val="26"/>
          <w:szCs w:val="26"/>
        </w:rPr>
      </w:pPr>
    </w:p>
    <w:p w:rsidR="008C7D39" w:rsidRPr="00F12F54" w:rsidRDefault="00F12F54" w:rsidP="00F12F54">
      <w:pPr>
        <w:jc w:val="center"/>
        <w:rPr>
          <w:b/>
          <w:noProof/>
          <w:sz w:val="28"/>
          <w:szCs w:val="28"/>
        </w:rPr>
      </w:pPr>
      <w:r w:rsidRPr="00F12F54">
        <w:rPr>
          <w:b/>
          <w:noProof/>
          <w:sz w:val="28"/>
          <w:szCs w:val="28"/>
        </w:rPr>
        <w:t>Банкротство. Обзоры</w:t>
      </w:r>
    </w:p>
    <w:p w:rsidR="00F12F54" w:rsidRPr="00F12F54" w:rsidRDefault="00F12F54" w:rsidP="00DF5B03">
      <w:pPr>
        <w:rPr>
          <w:noProof/>
          <w:sz w:val="26"/>
          <w:szCs w:val="26"/>
        </w:rPr>
      </w:pPr>
    </w:p>
    <w:p w:rsidR="00F12F54" w:rsidRPr="00F12F54" w:rsidRDefault="00F12F54" w:rsidP="00F12F54">
      <w:pPr>
        <w:autoSpaceDE w:val="0"/>
        <w:autoSpaceDN w:val="0"/>
        <w:adjustRightInd w:val="0"/>
        <w:jc w:val="both"/>
        <w:rPr>
          <w:sz w:val="26"/>
          <w:szCs w:val="26"/>
        </w:rPr>
      </w:pPr>
      <w:hyperlink r:id="rId9" w:history="1">
        <w:r w:rsidRPr="00F12F54">
          <w:rPr>
            <w:rStyle w:val="a7"/>
            <w:sz w:val="26"/>
            <w:szCs w:val="26"/>
          </w:rPr>
          <w:t>Банкротство: обзор ключевых позиций ВС РФ за IV квартал 2024 год</w:t>
        </w:r>
      </w:hyperlink>
    </w:p>
    <w:p w:rsidR="00F12F54" w:rsidRPr="00F12F54" w:rsidRDefault="00F12F54" w:rsidP="00F12F5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2F54" w:rsidRPr="00F12F54" w:rsidRDefault="00F12F54" w:rsidP="00F12F5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12F54">
        <w:rPr>
          <w:sz w:val="26"/>
          <w:szCs w:val="26"/>
        </w:rPr>
        <w:t>Судьба имущества, арестованного в рамках уголовного дела, реабилитационный паритет, уменьшение несоразмерной неустойки - о позициях суда по этим и другим вопросам расскажем в обзоре.</w:t>
      </w:r>
    </w:p>
    <w:p w:rsidR="00F12F54" w:rsidRPr="00F12F54" w:rsidRDefault="00F12F54" w:rsidP="00F12F5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12F54" w:rsidRPr="00F12F54" w:rsidRDefault="00F12F54" w:rsidP="00F12F54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F12F54">
        <w:rPr>
          <w:i/>
          <w:sz w:val="26"/>
          <w:szCs w:val="26"/>
        </w:rPr>
        <w:t>- Имущество, которое взыскали по приговору, можно исключить из конкурсной массы</w:t>
      </w:r>
    </w:p>
    <w:p w:rsidR="00F12F54" w:rsidRPr="00F12F54" w:rsidRDefault="00F12F54" w:rsidP="00F12F54">
      <w:pPr>
        <w:autoSpaceDE w:val="0"/>
        <w:autoSpaceDN w:val="0"/>
        <w:adjustRightInd w:val="0"/>
        <w:spacing w:before="200"/>
        <w:ind w:firstLine="540"/>
        <w:jc w:val="both"/>
        <w:rPr>
          <w:i/>
          <w:sz w:val="26"/>
          <w:szCs w:val="26"/>
        </w:rPr>
      </w:pPr>
      <w:r w:rsidRPr="00F12F54">
        <w:rPr>
          <w:i/>
          <w:sz w:val="26"/>
          <w:szCs w:val="26"/>
        </w:rPr>
        <w:t>- Суд вправе преодолеть возражения залогового кредитора против плана реструктуризации долгов банкрота-физлица</w:t>
      </w:r>
    </w:p>
    <w:p w:rsidR="00F12F54" w:rsidRPr="00F12F54" w:rsidRDefault="00F12F54" w:rsidP="00F12F54">
      <w:pPr>
        <w:autoSpaceDE w:val="0"/>
        <w:autoSpaceDN w:val="0"/>
        <w:adjustRightInd w:val="0"/>
        <w:spacing w:before="200"/>
        <w:ind w:firstLine="540"/>
        <w:jc w:val="both"/>
        <w:rPr>
          <w:i/>
          <w:sz w:val="26"/>
          <w:szCs w:val="26"/>
        </w:rPr>
      </w:pPr>
      <w:r w:rsidRPr="00F12F54">
        <w:rPr>
          <w:i/>
          <w:sz w:val="26"/>
          <w:szCs w:val="26"/>
        </w:rPr>
        <w:t>- Суд может уменьшить несоразмерную неустойку, которую требует включить в реестр кредитор физлица-банкрота</w:t>
      </w:r>
    </w:p>
    <w:p w:rsidR="00F12F54" w:rsidRPr="00F12F54" w:rsidRDefault="00F12F54" w:rsidP="00F12F54">
      <w:pPr>
        <w:autoSpaceDE w:val="0"/>
        <w:autoSpaceDN w:val="0"/>
        <w:adjustRightInd w:val="0"/>
        <w:spacing w:before="200"/>
        <w:ind w:firstLine="540"/>
        <w:jc w:val="both"/>
        <w:rPr>
          <w:i/>
          <w:sz w:val="26"/>
          <w:szCs w:val="26"/>
        </w:rPr>
      </w:pPr>
      <w:r w:rsidRPr="00F12F54">
        <w:rPr>
          <w:i/>
          <w:sz w:val="26"/>
          <w:szCs w:val="26"/>
        </w:rPr>
        <w:t>- Финансовый управляющий не может игнорировать обращения должника о выдаче согласия на разблокировку счета</w:t>
      </w:r>
    </w:p>
    <w:p w:rsidR="00F12F54" w:rsidRPr="00F12F54" w:rsidRDefault="00F12F54" w:rsidP="00F12F54">
      <w:pPr>
        <w:autoSpaceDE w:val="0"/>
        <w:autoSpaceDN w:val="0"/>
        <w:adjustRightInd w:val="0"/>
        <w:spacing w:before="200"/>
        <w:ind w:firstLine="540"/>
        <w:jc w:val="both"/>
        <w:rPr>
          <w:i/>
          <w:sz w:val="26"/>
          <w:szCs w:val="26"/>
        </w:rPr>
      </w:pPr>
      <w:r w:rsidRPr="00F12F54">
        <w:rPr>
          <w:i/>
          <w:sz w:val="26"/>
          <w:szCs w:val="26"/>
        </w:rPr>
        <w:t xml:space="preserve">- Нельзя перекладывать на покупателя имущества по результатам </w:t>
      </w:r>
      <w:proofErr w:type="spellStart"/>
      <w:r w:rsidRPr="00F12F54">
        <w:rPr>
          <w:i/>
          <w:sz w:val="26"/>
          <w:szCs w:val="26"/>
        </w:rPr>
        <w:t>банкротных</w:t>
      </w:r>
      <w:proofErr w:type="spellEnd"/>
      <w:r w:rsidRPr="00F12F54">
        <w:rPr>
          <w:i/>
          <w:sz w:val="26"/>
          <w:szCs w:val="26"/>
        </w:rPr>
        <w:t xml:space="preserve"> торгов риски недобросовестного поведения должника</w:t>
      </w:r>
    </w:p>
    <w:p w:rsidR="00F12F54" w:rsidRPr="00F12F54" w:rsidRDefault="00F12F54" w:rsidP="00F12F5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2F54" w:rsidRPr="00F12F54" w:rsidRDefault="00F12F54" w:rsidP="00F12F5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2F54" w:rsidRPr="00F12F54" w:rsidRDefault="00F12F54" w:rsidP="00F12F54">
      <w:pPr>
        <w:autoSpaceDE w:val="0"/>
        <w:autoSpaceDN w:val="0"/>
        <w:adjustRightInd w:val="0"/>
        <w:jc w:val="both"/>
        <w:rPr>
          <w:sz w:val="26"/>
          <w:szCs w:val="26"/>
        </w:rPr>
      </w:pPr>
      <w:hyperlink r:id="rId10" w:history="1">
        <w:r w:rsidRPr="00F12F54">
          <w:rPr>
            <w:rStyle w:val="a7"/>
            <w:sz w:val="26"/>
            <w:szCs w:val="26"/>
          </w:rPr>
          <w:t>Пленум ВС РФ разъяснил изменения, внесенные в Закон о банкротстве в мае 2024 года</w:t>
        </w:r>
      </w:hyperlink>
    </w:p>
    <w:p w:rsidR="00F12F54" w:rsidRPr="00F12F54" w:rsidRDefault="00F12F54" w:rsidP="00F12F5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2F54" w:rsidRPr="00F12F54" w:rsidRDefault="00F12F54" w:rsidP="00DF5B03">
      <w:pPr>
        <w:rPr>
          <w:noProof/>
          <w:sz w:val="26"/>
          <w:szCs w:val="26"/>
        </w:rPr>
      </w:pPr>
    </w:p>
    <w:p w:rsidR="00F12F54" w:rsidRPr="00F12F54" w:rsidRDefault="00F12F54" w:rsidP="00F12F5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12F54">
        <w:rPr>
          <w:sz w:val="26"/>
          <w:szCs w:val="26"/>
        </w:rPr>
        <w:t xml:space="preserve">В новом постановлении подробно рассмотрены </w:t>
      </w:r>
      <w:hyperlink r:id="rId11" w:history="1">
        <w:r w:rsidRPr="00F12F54">
          <w:rPr>
            <w:color w:val="0000FF"/>
            <w:sz w:val="26"/>
            <w:szCs w:val="26"/>
          </w:rPr>
          <w:t>новеллы</w:t>
        </w:r>
      </w:hyperlink>
      <w:r w:rsidRPr="00F12F54">
        <w:rPr>
          <w:sz w:val="26"/>
          <w:szCs w:val="26"/>
        </w:rPr>
        <w:t xml:space="preserve"> из Закона N 107-ФЗ, вступившего в силу 29 мая. Они касаются пороговых сумм для возбуждения дел о банкротстве, порядка рассмотрения обособленных споров и обжалования определений по ним, особенностей банкротства физлиц и др.</w:t>
      </w:r>
    </w:p>
    <w:p w:rsidR="00F12F54" w:rsidRPr="00F12F54" w:rsidRDefault="00F12F54" w:rsidP="00DF5B03">
      <w:pPr>
        <w:rPr>
          <w:noProof/>
          <w:sz w:val="26"/>
          <w:szCs w:val="26"/>
        </w:rPr>
      </w:pPr>
    </w:p>
    <w:p w:rsidR="00F12F54" w:rsidRPr="00F12F54" w:rsidRDefault="00F12F54" w:rsidP="00F12F54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2F54">
        <w:rPr>
          <w:rFonts w:ascii="Times New Roman" w:hAnsi="Times New Roman" w:cs="Times New Roman"/>
          <w:b w:val="0"/>
          <w:sz w:val="26"/>
          <w:szCs w:val="26"/>
        </w:rPr>
        <w:t>Минимальная сумма требований кредиторов</w:t>
      </w:r>
    </w:p>
    <w:p w:rsidR="00F12F54" w:rsidRPr="00F12F54" w:rsidRDefault="00F12F54" w:rsidP="00F12F54">
      <w:pPr>
        <w:pStyle w:val="2"/>
        <w:keepNext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2F54">
        <w:rPr>
          <w:rFonts w:ascii="Times New Roman" w:hAnsi="Times New Roman" w:cs="Times New Roman"/>
          <w:b w:val="0"/>
          <w:sz w:val="26"/>
          <w:szCs w:val="26"/>
        </w:rPr>
        <w:t>Документарный порядок рассмотрения отдельных споров</w:t>
      </w:r>
    </w:p>
    <w:p w:rsidR="00F12F54" w:rsidRPr="00F12F54" w:rsidRDefault="00F12F54" w:rsidP="00F12F54">
      <w:pPr>
        <w:pStyle w:val="2"/>
        <w:keepNext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2F54">
        <w:rPr>
          <w:rFonts w:ascii="Times New Roman" w:hAnsi="Times New Roman" w:cs="Times New Roman"/>
          <w:b w:val="0"/>
          <w:sz w:val="26"/>
          <w:szCs w:val="26"/>
        </w:rPr>
        <w:t>Споры о включении требований в реестр</w:t>
      </w:r>
    </w:p>
    <w:p w:rsidR="00F12F54" w:rsidRPr="00F12F54" w:rsidRDefault="00F12F54" w:rsidP="00F12F54">
      <w:pPr>
        <w:pStyle w:val="2"/>
        <w:keepNext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2F54">
        <w:rPr>
          <w:rFonts w:ascii="Times New Roman" w:hAnsi="Times New Roman" w:cs="Times New Roman"/>
          <w:b w:val="0"/>
          <w:sz w:val="26"/>
          <w:szCs w:val="26"/>
        </w:rPr>
        <w:t>Обжалование судебных актов в деле о банкротстве и вне его</w:t>
      </w:r>
    </w:p>
    <w:p w:rsidR="00F12F54" w:rsidRPr="00F12F54" w:rsidRDefault="00F12F54" w:rsidP="00F12F54">
      <w:pPr>
        <w:pStyle w:val="2"/>
        <w:keepNext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2F54">
        <w:rPr>
          <w:rFonts w:ascii="Times New Roman" w:hAnsi="Times New Roman" w:cs="Times New Roman"/>
          <w:b w:val="0"/>
          <w:sz w:val="26"/>
          <w:szCs w:val="26"/>
        </w:rPr>
        <w:t>Особенности банкротства физлиц</w:t>
      </w:r>
    </w:p>
    <w:p w:rsidR="00F12F54" w:rsidRDefault="00F12F54" w:rsidP="00DF5B03">
      <w:pPr>
        <w:rPr>
          <w:noProof/>
          <w:sz w:val="26"/>
          <w:szCs w:val="26"/>
        </w:rPr>
      </w:pPr>
    </w:p>
    <w:p w:rsidR="00F12F54" w:rsidRDefault="00F12F54" w:rsidP="00DF5B03">
      <w:pPr>
        <w:rPr>
          <w:noProof/>
          <w:sz w:val="26"/>
          <w:szCs w:val="26"/>
        </w:rPr>
      </w:pPr>
    </w:p>
    <w:p w:rsidR="00F12F54" w:rsidRDefault="00F12F54" w:rsidP="00DF5B03">
      <w:pPr>
        <w:rPr>
          <w:noProof/>
          <w:sz w:val="26"/>
          <w:szCs w:val="26"/>
        </w:rPr>
      </w:pPr>
    </w:p>
    <w:p w:rsidR="00F12F54" w:rsidRPr="00F12F54" w:rsidRDefault="00F12F54" w:rsidP="00DF5B03">
      <w:pPr>
        <w:rPr>
          <w:noProof/>
          <w:sz w:val="26"/>
          <w:szCs w:val="26"/>
        </w:rPr>
      </w:pPr>
    </w:p>
    <w:p w:rsidR="008C7D39" w:rsidRPr="00F12F54" w:rsidRDefault="008C7D39" w:rsidP="00DF5B03">
      <w:pPr>
        <w:rPr>
          <w:noProof/>
          <w:sz w:val="26"/>
          <w:szCs w:val="26"/>
        </w:rPr>
      </w:pPr>
    </w:p>
    <w:p w:rsidR="008C7D39" w:rsidRPr="00F12F54" w:rsidRDefault="008C7D39" w:rsidP="008C7D39">
      <w:pPr>
        <w:rPr>
          <w:sz w:val="26"/>
          <w:szCs w:val="26"/>
        </w:rPr>
      </w:pPr>
    </w:p>
    <w:p w:rsidR="008C7D39" w:rsidRDefault="008C7D39" w:rsidP="008C7D39">
      <w:pPr>
        <w:ind w:firstLine="708"/>
        <w:rPr>
          <w:b/>
          <w:sz w:val="26"/>
          <w:szCs w:val="26"/>
        </w:rPr>
      </w:pPr>
      <w:r w:rsidRPr="00F12F54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38A7B" wp14:editId="2144843A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F12F54">
        <w:rPr>
          <w:b/>
          <w:sz w:val="26"/>
          <w:szCs w:val="26"/>
        </w:rPr>
        <w:t>Рекомендации:</w:t>
      </w:r>
    </w:p>
    <w:p w:rsidR="00F12F54" w:rsidRDefault="00F12F54" w:rsidP="00F12F54">
      <w:pPr>
        <w:rPr>
          <w:b/>
          <w:sz w:val="26"/>
          <w:szCs w:val="26"/>
        </w:rPr>
      </w:pPr>
    </w:p>
    <w:p w:rsidR="00F12F54" w:rsidRPr="001A4996" w:rsidRDefault="00F12F54" w:rsidP="00F12F54">
      <w:pPr>
        <w:rPr>
          <w:sz w:val="26"/>
          <w:szCs w:val="26"/>
        </w:rPr>
      </w:pPr>
      <w:r w:rsidRPr="001A4996">
        <w:rPr>
          <w:sz w:val="26"/>
          <w:szCs w:val="26"/>
        </w:rPr>
        <w:t xml:space="preserve">Хотим обратить ваше внимание, что в </w:t>
      </w:r>
      <w:proofErr w:type="spellStart"/>
      <w:r w:rsidRPr="001A4996">
        <w:rPr>
          <w:sz w:val="26"/>
          <w:szCs w:val="26"/>
        </w:rPr>
        <w:t>КонсультантПлюс</w:t>
      </w:r>
      <w:proofErr w:type="spellEnd"/>
      <w:r w:rsidRPr="001A4996">
        <w:rPr>
          <w:sz w:val="26"/>
          <w:szCs w:val="26"/>
        </w:rPr>
        <w:t xml:space="preserve"> есть обзоры законодательства о банкротстве.</w:t>
      </w:r>
    </w:p>
    <w:p w:rsidR="00F12F54" w:rsidRPr="001A4996" w:rsidRDefault="00F12F54" w:rsidP="00F12F54">
      <w:pPr>
        <w:rPr>
          <w:b/>
          <w:sz w:val="26"/>
          <w:szCs w:val="26"/>
        </w:rPr>
      </w:pPr>
    </w:p>
    <w:p w:rsidR="00F12F54" w:rsidRPr="001A4996" w:rsidRDefault="00F12F54" w:rsidP="00F12F5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4996">
        <w:rPr>
          <w:sz w:val="26"/>
          <w:szCs w:val="26"/>
        </w:rPr>
        <w:t>Откроем вкладку Обзоры.</w:t>
      </w:r>
    </w:p>
    <w:p w:rsidR="00F12F54" w:rsidRPr="001A4996" w:rsidRDefault="00F12F54" w:rsidP="00F12F54">
      <w:pPr>
        <w:pStyle w:val="a8"/>
        <w:jc w:val="both"/>
        <w:rPr>
          <w:sz w:val="26"/>
          <w:szCs w:val="26"/>
        </w:rPr>
      </w:pPr>
      <w:r w:rsidRPr="001A4996">
        <w:rPr>
          <w:sz w:val="26"/>
          <w:szCs w:val="26"/>
        </w:rPr>
        <w:t xml:space="preserve">Обратим внимание на раздел:  </w:t>
      </w:r>
      <w:r w:rsidRPr="001A4996">
        <w:rPr>
          <w:b/>
          <w:sz w:val="26"/>
          <w:szCs w:val="26"/>
        </w:rPr>
        <w:t>Аналитические обзоры правовой информации</w:t>
      </w:r>
      <w:r w:rsidRPr="001A4996">
        <w:rPr>
          <w:sz w:val="26"/>
          <w:szCs w:val="26"/>
        </w:rPr>
        <w:t>. Именно здесь находятся обзоры, отражающие изменения в законодательстве, которые произойдут в 2025г.</w:t>
      </w:r>
    </w:p>
    <w:p w:rsidR="00F12F54" w:rsidRPr="001A4996" w:rsidRDefault="00F12F54" w:rsidP="00F12F54">
      <w:pPr>
        <w:rPr>
          <w:noProof/>
          <w:sz w:val="26"/>
          <w:szCs w:val="26"/>
        </w:rPr>
      </w:pPr>
      <w:r w:rsidRPr="001A4996">
        <w:rPr>
          <w:noProof/>
          <w:sz w:val="26"/>
          <w:szCs w:val="26"/>
        </w:rPr>
        <w:drawing>
          <wp:inline distT="0" distB="0" distL="0" distR="0" wp14:anchorId="0EC2E0C5" wp14:editId="653598BE">
            <wp:extent cx="6286500" cy="23888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F54" w:rsidRPr="001A4996" w:rsidRDefault="001A4996" w:rsidP="00F12F54">
      <w:pPr>
        <w:rPr>
          <w:noProof/>
          <w:sz w:val="26"/>
          <w:szCs w:val="26"/>
        </w:rPr>
      </w:pPr>
      <w:r w:rsidRPr="001A4996">
        <w:rPr>
          <w:noProof/>
          <w:sz w:val="26"/>
          <w:szCs w:val="26"/>
        </w:rPr>
        <w:t>Перейдем по ссылке.</w:t>
      </w:r>
    </w:p>
    <w:p w:rsidR="001A4996" w:rsidRPr="001A4996" w:rsidRDefault="001A4996" w:rsidP="00F12F54">
      <w:pPr>
        <w:rPr>
          <w:noProof/>
          <w:sz w:val="26"/>
          <w:szCs w:val="26"/>
        </w:rPr>
      </w:pPr>
    </w:p>
    <w:p w:rsidR="001A4996" w:rsidRPr="001A4996" w:rsidRDefault="001A4996" w:rsidP="00F12F54">
      <w:pPr>
        <w:rPr>
          <w:noProof/>
          <w:sz w:val="26"/>
          <w:szCs w:val="26"/>
        </w:rPr>
      </w:pPr>
      <w:r w:rsidRPr="001A4996">
        <w:rPr>
          <w:noProof/>
          <w:sz w:val="26"/>
          <w:szCs w:val="26"/>
        </w:rPr>
        <w:drawing>
          <wp:inline distT="0" distB="0" distL="0" distR="0" wp14:anchorId="54318D2F" wp14:editId="0C022DF4">
            <wp:extent cx="6286500" cy="17494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996" w:rsidRPr="001A4996" w:rsidRDefault="001A4996" w:rsidP="00F12F54">
      <w:pPr>
        <w:rPr>
          <w:noProof/>
          <w:sz w:val="26"/>
          <w:szCs w:val="26"/>
        </w:rPr>
      </w:pPr>
      <w:bookmarkStart w:id="0" w:name="_GoBack"/>
      <w:bookmarkEnd w:id="0"/>
    </w:p>
    <w:p w:rsidR="001A4996" w:rsidRPr="001A4996" w:rsidRDefault="001A4996" w:rsidP="001A4996">
      <w:pPr>
        <w:pStyle w:val="af8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A4996">
        <w:rPr>
          <w:rFonts w:ascii="Times New Roman" w:hAnsi="Times New Roman" w:cs="Times New Roman"/>
          <w:noProof/>
          <w:sz w:val="26"/>
          <w:szCs w:val="26"/>
        </w:rPr>
        <w:t>Откроем этот документ и прочитаем информацию об изменениях.</w:t>
      </w:r>
    </w:p>
    <w:p w:rsidR="001A4996" w:rsidRPr="00F12F54" w:rsidRDefault="001A4996" w:rsidP="00F12F54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86500" cy="12998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996" w:rsidRPr="00F12F54" w:rsidSect="000E1C0B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54" w:rsidRDefault="00F12F54">
      <w:r>
        <w:separator/>
      </w:r>
    </w:p>
  </w:endnote>
  <w:endnote w:type="continuationSeparator" w:id="0">
    <w:p w:rsidR="00F12F54" w:rsidRDefault="00F1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54" w:rsidRDefault="00F12F54" w:rsidP="00003EE1">
    <w:pPr>
      <w:pStyle w:val="a5"/>
    </w:pPr>
    <w:r>
      <w:t>__________________________________________________________________________________</w:t>
    </w:r>
  </w:p>
  <w:p w:rsidR="00F12F54" w:rsidRDefault="00F12F54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12F54" w:rsidRPr="00740EAD" w:rsidRDefault="00F12F54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r>
      <w:fldChar w:fldCharType="begin"/>
    </w:r>
    <w:r w:rsidRPr="00F12F54">
      <w:rPr>
        <w:lang w:val="en-US"/>
      </w:rPr>
      <w:instrText xml:space="preserve"> HYPERLINK "http://www.cons66.ru" </w:instrText>
    </w:r>
    <w:r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740EAD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740EAD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>
      <w:rPr>
        <w:rStyle w:val="a7"/>
        <w:b/>
        <w:sz w:val="18"/>
        <w:szCs w:val="18"/>
        <w:lang w:val="en-US"/>
      </w:rPr>
      <w:fldChar w:fldCharType="end"/>
    </w:r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r>
      <w:fldChar w:fldCharType="begin"/>
    </w:r>
    <w:r w:rsidRPr="00F12F54">
      <w:rPr>
        <w:lang w:val="en-US"/>
      </w:rPr>
      <w:instrText xml:space="preserve"> HYPERLINK "mailto:gl@cons66.ru" </w:instrText>
    </w:r>
    <w:r>
      <w:fldChar w:fldCharType="separate"/>
    </w:r>
    <w:r w:rsidRPr="00F60D2F">
      <w:rPr>
        <w:rStyle w:val="a7"/>
        <w:b/>
        <w:sz w:val="18"/>
        <w:szCs w:val="18"/>
        <w:lang w:val="en-US"/>
      </w:rPr>
      <w:t>gl@cons66.ru</w:t>
    </w:r>
    <w:r>
      <w:rPr>
        <w:rStyle w:val="a7"/>
        <w:b/>
        <w:sz w:val="18"/>
        <w:szCs w:val="18"/>
        <w:lang w:val="en-US"/>
      </w:rPr>
      <w:fldChar w:fldCharType="end"/>
    </w:r>
  </w:p>
  <w:p w:rsidR="00F12F54" w:rsidRPr="00740EAD" w:rsidRDefault="00F12F54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54" w:rsidRDefault="00F12F54" w:rsidP="00E52D81">
    <w:pPr>
      <w:pStyle w:val="a5"/>
    </w:pPr>
    <w:r>
      <w:t>__________________________________________________________________________________</w:t>
    </w:r>
  </w:p>
  <w:p w:rsidR="00F12F54" w:rsidRDefault="00F12F54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12F54" w:rsidRPr="00047304" w:rsidRDefault="00F12F54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r>
      <w:fldChar w:fldCharType="begin"/>
    </w:r>
    <w:r w:rsidRPr="00F12F54">
      <w:rPr>
        <w:lang w:val="en-US"/>
      </w:rPr>
      <w:instrText xml:space="preserve"> HYPERLINK "http://www.cons66.ru" </w:instrText>
    </w:r>
    <w:r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E52D81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E52D81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>
      <w:rPr>
        <w:rStyle w:val="a7"/>
        <w:b/>
        <w:sz w:val="18"/>
        <w:szCs w:val="18"/>
        <w:lang w:val="en-US"/>
      </w:rPr>
      <w:fldChar w:fldCharType="end"/>
    </w:r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1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12F54" w:rsidRDefault="00F12F54" w:rsidP="00740EAD">
    <w:pPr>
      <w:rPr>
        <w:lang w:val="en-US"/>
      </w:rPr>
    </w:pPr>
  </w:p>
  <w:p w:rsidR="00F12F54" w:rsidRPr="00740EAD" w:rsidRDefault="00F12F54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54" w:rsidRDefault="00F12F54">
      <w:r>
        <w:separator/>
      </w:r>
    </w:p>
  </w:footnote>
  <w:footnote w:type="continuationSeparator" w:id="0">
    <w:p w:rsidR="00F12F54" w:rsidRDefault="00F12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54" w:rsidRDefault="00F12F54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63A8953" wp14:editId="0EB2E795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6AFBFA" wp14:editId="235145D1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F54" w:rsidRDefault="00F12F54" w:rsidP="00B956A8">
    <w:pPr>
      <w:rPr>
        <w:sz w:val="6"/>
        <w:szCs w:val="6"/>
      </w:rPr>
    </w:pPr>
  </w:p>
  <w:p w:rsidR="00F12F54" w:rsidRDefault="00F12F54" w:rsidP="00B956A8">
    <w:pPr>
      <w:rPr>
        <w:sz w:val="6"/>
        <w:szCs w:val="6"/>
      </w:rPr>
    </w:pPr>
  </w:p>
  <w:p w:rsidR="00F12F54" w:rsidRPr="00446348" w:rsidRDefault="00F12F54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54" w:rsidRDefault="00F12F54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7FF02BE7" wp14:editId="3BD1457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6321A0" wp14:editId="040DDBD5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A7400"/>
    <w:multiLevelType w:val="hybridMultilevel"/>
    <w:tmpl w:val="21FAE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33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32"/>
  </w:num>
  <w:num w:numId="14">
    <w:abstractNumId w:val="19"/>
  </w:num>
  <w:num w:numId="15">
    <w:abstractNumId w:val="26"/>
  </w:num>
  <w:num w:numId="16">
    <w:abstractNumId w:val="29"/>
  </w:num>
  <w:num w:numId="17">
    <w:abstractNumId w:val="5"/>
  </w:num>
  <w:num w:numId="18">
    <w:abstractNumId w:val="10"/>
  </w:num>
  <w:num w:numId="19">
    <w:abstractNumId w:val="11"/>
  </w:num>
  <w:num w:numId="20">
    <w:abstractNumId w:val="20"/>
  </w:num>
  <w:num w:numId="21">
    <w:abstractNumId w:val="13"/>
  </w:num>
  <w:num w:numId="22">
    <w:abstractNumId w:val="28"/>
  </w:num>
  <w:num w:numId="23">
    <w:abstractNumId w:val="16"/>
  </w:num>
  <w:num w:numId="24">
    <w:abstractNumId w:val="14"/>
  </w:num>
  <w:num w:numId="25">
    <w:abstractNumId w:val="18"/>
  </w:num>
  <w:num w:numId="26">
    <w:abstractNumId w:val="7"/>
  </w:num>
  <w:num w:numId="27">
    <w:abstractNumId w:val="21"/>
  </w:num>
  <w:num w:numId="28">
    <w:abstractNumId w:val="30"/>
  </w:num>
  <w:num w:numId="29">
    <w:abstractNumId w:val="31"/>
  </w:num>
  <w:num w:numId="30">
    <w:abstractNumId w:val="17"/>
  </w:num>
  <w:num w:numId="31">
    <w:abstractNumId w:val="27"/>
  </w:num>
  <w:num w:numId="32">
    <w:abstractNumId w:val="25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4996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1238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2F54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2277&amp;dst=103545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9409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5839" TargetMode="Externa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@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6993-0183-4DE5-85C4-0E3BAE00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2029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3</cp:revision>
  <cp:lastPrinted>2022-10-14T11:09:00Z</cp:lastPrinted>
  <dcterms:created xsi:type="dcterms:W3CDTF">2025-01-17T11:50:00Z</dcterms:created>
  <dcterms:modified xsi:type="dcterms:W3CDTF">2025-01-17T11:53:00Z</dcterms:modified>
</cp:coreProperties>
</file>