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15572A" w:rsidRDefault="00A5035B" w:rsidP="00A5035B">
      <w:pPr>
        <w:shd w:val="clear" w:color="auto" w:fill="FABF8F"/>
        <w:jc w:val="both"/>
        <w:rPr>
          <w:i/>
        </w:rPr>
      </w:pPr>
      <w:r w:rsidRPr="0015572A">
        <w:rPr>
          <w:b/>
        </w:rPr>
        <w:t>Кому:</w:t>
      </w:r>
      <w:r w:rsidRPr="0015572A">
        <w:t xml:space="preserve"> </w:t>
      </w:r>
      <w:r w:rsidR="004E37D9" w:rsidRPr="00487378">
        <w:t xml:space="preserve">Кадровику, </w:t>
      </w:r>
      <w:r w:rsidR="004E37D9">
        <w:t>Бухгалтеру</w:t>
      </w:r>
    </w:p>
    <w:p w:rsidR="00FD248B" w:rsidRDefault="00FD248B" w:rsidP="00DF5B03">
      <w:pPr>
        <w:rPr>
          <w:noProof/>
        </w:rPr>
      </w:pPr>
    </w:p>
    <w:p w:rsidR="004E37D9" w:rsidRPr="004E37D9" w:rsidRDefault="004E37D9" w:rsidP="004E3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E37D9">
        <w:rPr>
          <w:b/>
          <w:sz w:val="28"/>
          <w:szCs w:val="28"/>
        </w:rPr>
        <w:t xml:space="preserve">Работать с </w:t>
      </w:r>
      <w:proofErr w:type="spellStart"/>
      <w:r w:rsidRPr="004E37D9">
        <w:rPr>
          <w:b/>
          <w:sz w:val="28"/>
          <w:szCs w:val="28"/>
        </w:rPr>
        <w:t>самоза</w:t>
      </w:r>
      <w:r>
        <w:rPr>
          <w:b/>
          <w:sz w:val="28"/>
          <w:szCs w:val="28"/>
        </w:rPr>
        <w:t>нятым</w:t>
      </w:r>
      <w:proofErr w:type="spellEnd"/>
      <w:r>
        <w:rPr>
          <w:b/>
          <w:sz w:val="28"/>
          <w:szCs w:val="28"/>
        </w:rPr>
        <w:t xml:space="preserve"> долго можно, но осторожно</w:t>
      </w:r>
    </w:p>
    <w:p w:rsidR="004E37D9" w:rsidRPr="004E37D9" w:rsidRDefault="004E37D9" w:rsidP="004E3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E37D9" w:rsidRPr="004E37D9" w:rsidRDefault="004E37D9" w:rsidP="004E37D9">
      <w:pPr>
        <w:shd w:val="clear" w:color="auto" w:fill="FABF8F"/>
        <w:jc w:val="both"/>
        <w:rPr>
          <w:sz w:val="28"/>
          <w:szCs w:val="28"/>
        </w:rPr>
      </w:pPr>
      <w:r w:rsidRPr="004E37D9">
        <w:rPr>
          <w:sz w:val="28"/>
          <w:szCs w:val="28"/>
        </w:rPr>
        <w:t xml:space="preserve">Анонс: Ограничения на применение НПД содержатся в ч. 2 ст. 4 и ст. 6 Федерального закона от 27.11.2018 № 422-ФЗ.  И ограничений по срокам взаимодействия с </w:t>
      </w:r>
      <w:proofErr w:type="spellStart"/>
      <w:r w:rsidRPr="004E37D9">
        <w:rPr>
          <w:sz w:val="28"/>
          <w:szCs w:val="28"/>
        </w:rPr>
        <w:t>самозанятыми</w:t>
      </w:r>
      <w:proofErr w:type="spellEnd"/>
      <w:r w:rsidRPr="004E37D9">
        <w:rPr>
          <w:sz w:val="28"/>
          <w:szCs w:val="28"/>
        </w:rPr>
        <w:t xml:space="preserve"> и способам их привлечения в этом законе нет.</w:t>
      </w:r>
    </w:p>
    <w:p w:rsidR="004E37D9" w:rsidRPr="004E37D9" w:rsidRDefault="004E37D9" w:rsidP="004E37D9">
      <w:pPr>
        <w:shd w:val="clear" w:color="auto" w:fill="FABF8F"/>
        <w:jc w:val="both"/>
        <w:rPr>
          <w:sz w:val="28"/>
          <w:szCs w:val="28"/>
        </w:rPr>
      </w:pPr>
      <w:r w:rsidRPr="004E37D9">
        <w:rPr>
          <w:sz w:val="28"/>
          <w:szCs w:val="28"/>
        </w:rPr>
        <w:t>При этом ФНС напоминает, что налоговики строго следят за тем, чтобы «</w:t>
      </w:r>
      <w:proofErr w:type="spellStart"/>
      <w:r w:rsidRPr="004E37D9">
        <w:rPr>
          <w:sz w:val="28"/>
          <w:szCs w:val="28"/>
        </w:rPr>
        <w:t>самозанятыми</w:t>
      </w:r>
      <w:proofErr w:type="spellEnd"/>
      <w:r w:rsidRPr="004E37D9">
        <w:rPr>
          <w:sz w:val="28"/>
          <w:szCs w:val="28"/>
        </w:rPr>
        <w:t>» отношениями не подменялись трудовые.</w:t>
      </w:r>
    </w:p>
    <w:p w:rsidR="004E37D9" w:rsidRPr="004E37D9" w:rsidRDefault="004E37D9" w:rsidP="004E37D9">
      <w:pPr>
        <w:shd w:val="clear" w:color="auto" w:fill="FABF8F"/>
        <w:jc w:val="both"/>
        <w:rPr>
          <w:sz w:val="28"/>
          <w:szCs w:val="28"/>
        </w:rPr>
      </w:pPr>
      <w:r w:rsidRPr="004E37D9">
        <w:rPr>
          <w:sz w:val="28"/>
          <w:szCs w:val="28"/>
        </w:rPr>
        <w:t xml:space="preserve">К критериям подмены трудовых </w:t>
      </w:r>
      <w:proofErr w:type="gramStart"/>
      <w:r w:rsidRPr="004E37D9">
        <w:rPr>
          <w:sz w:val="28"/>
          <w:szCs w:val="28"/>
        </w:rPr>
        <w:t>отношений</w:t>
      </w:r>
      <w:proofErr w:type="gramEnd"/>
      <w:r w:rsidRPr="004E37D9">
        <w:rPr>
          <w:sz w:val="28"/>
          <w:szCs w:val="28"/>
        </w:rPr>
        <w:t xml:space="preserve"> в том числе можно отнести:</w:t>
      </w:r>
    </w:p>
    <w:p w:rsidR="004E37D9" w:rsidRPr="004E37D9" w:rsidRDefault="004E37D9" w:rsidP="004E37D9">
      <w:pPr>
        <w:shd w:val="clear" w:color="auto" w:fill="FABF8F"/>
        <w:jc w:val="both"/>
        <w:rPr>
          <w:sz w:val="28"/>
          <w:szCs w:val="28"/>
        </w:rPr>
      </w:pPr>
      <w:r w:rsidRPr="004E37D9">
        <w:rPr>
          <w:sz w:val="28"/>
          <w:szCs w:val="28"/>
        </w:rPr>
        <w:t>•       график периодичности выплат;</w:t>
      </w:r>
    </w:p>
    <w:p w:rsidR="004E37D9" w:rsidRPr="004E37D9" w:rsidRDefault="004E37D9" w:rsidP="004E37D9">
      <w:pPr>
        <w:shd w:val="clear" w:color="auto" w:fill="FABF8F"/>
        <w:jc w:val="both"/>
        <w:rPr>
          <w:sz w:val="28"/>
          <w:szCs w:val="28"/>
        </w:rPr>
      </w:pPr>
      <w:r w:rsidRPr="004E37D9">
        <w:rPr>
          <w:sz w:val="28"/>
          <w:szCs w:val="28"/>
        </w:rPr>
        <w:t xml:space="preserve">•       объем выплат в отношении </w:t>
      </w:r>
      <w:proofErr w:type="spellStart"/>
      <w:r w:rsidRPr="004E37D9">
        <w:rPr>
          <w:sz w:val="28"/>
          <w:szCs w:val="28"/>
        </w:rPr>
        <w:t>самозанятых</w:t>
      </w:r>
      <w:proofErr w:type="spellEnd"/>
      <w:r w:rsidRPr="004E37D9">
        <w:rPr>
          <w:sz w:val="28"/>
          <w:szCs w:val="28"/>
        </w:rPr>
        <w:t>;</w:t>
      </w:r>
    </w:p>
    <w:p w:rsidR="004E37D9" w:rsidRPr="004E37D9" w:rsidRDefault="004E37D9" w:rsidP="004E37D9">
      <w:pPr>
        <w:shd w:val="clear" w:color="auto" w:fill="FABF8F"/>
        <w:jc w:val="both"/>
        <w:rPr>
          <w:sz w:val="28"/>
          <w:szCs w:val="28"/>
        </w:rPr>
      </w:pPr>
      <w:r w:rsidRPr="004E37D9">
        <w:rPr>
          <w:sz w:val="28"/>
          <w:szCs w:val="28"/>
        </w:rPr>
        <w:t>•       постоянство взаимоотношений с организациями.</w:t>
      </w:r>
    </w:p>
    <w:p w:rsidR="004E37D9" w:rsidRPr="004E37D9" w:rsidRDefault="004E37D9" w:rsidP="004E37D9">
      <w:pPr>
        <w:shd w:val="clear" w:color="auto" w:fill="FABF8F"/>
        <w:jc w:val="both"/>
        <w:rPr>
          <w:sz w:val="28"/>
          <w:szCs w:val="28"/>
        </w:rPr>
      </w:pPr>
      <w:r w:rsidRPr="004E37D9">
        <w:rPr>
          <w:sz w:val="28"/>
          <w:szCs w:val="28"/>
        </w:rPr>
        <w:t xml:space="preserve">Поэтому организациям при взаимодействии с </w:t>
      </w:r>
      <w:proofErr w:type="spellStart"/>
      <w:r w:rsidRPr="004E37D9">
        <w:rPr>
          <w:sz w:val="28"/>
          <w:szCs w:val="28"/>
        </w:rPr>
        <w:t>самозанятыми</w:t>
      </w:r>
      <w:proofErr w:type="spellEnd"/>
      <w:r w:rsidRPr="004E37D9">
        <w:rPr>
          <w:sz w:val="28"/>
          <w:szCs w:val="28"/>
        </w:rPr>
        <w:t xml:space="preserve"> следует проявлять должную осмотрительность и самостоятельно оценивать риски такого взаимодействия.</w:t>
      </w:r>
    </w:p>
    <w:p w:rsidR="004E37D9" w:rsidRPr="004E37D9" w:rsidRDefault="004E37D9" w:rsidP="004E37D9">
      <w:pPr>
        <w:shd w:val="clear" w:color="auto" w:fill="FABF8F"/>
        <w:jc w:val="both"/>
        <w:rPr>
          <w:sz w:val="28"/>
          <w:szCs w:val="28"/>
        </w:rPr>
      </w:pPr>
      <w:r w:rsidRPr="004E37D9">
        <w:rPr>
          <w:sz w:val="28"/>
          <w:szCs w:val="28"/>
        </w:rPr>
        <w:t xml:space="preserve">Служба уже рассказывала об оценке риска при найме в штат </w:t>
      </w:r>
      <w:proofErr w:type="spellStart"/>
      <w:r w:rsidRPr="004E37D9">
        <w:rPr>
          <w:sz w:val="28"/>
          <w:szCs w:val="28"/>
        </w:rPr>
        <w:t>самозанятых</w:t>
      </w:r>
      <w:proofErr w:type="spellEnd"/>
      <w:r w:rsidRPr="004E37D9">
        <w:rPr>
          <w:sz w:val="28"/>
          <w:szCs w:val="28"/>
        </w:rPr>
        <w:t xml:space="preserve"> и случаях, когда налоговики переквалифицируют договоры с ними </w:t>
      </w:r>
      <w:proofErr w:type="gramStart"/>
      <w:r w:rsidRPr="004E37D9">
        <w:rPr>
          <w:sz w:val="28"/>
          <w:szCs w:val="28"/>
        </w:rPr>
        <w:t>в</w:t>
      </w:r>
      <w:proofErr w:type="gramEnd"/>
      <w:r w:rsidRPr="004E37D9">
        <w:rPr>
          <w:sz w:val="28"/>
          <w:szCs w:val="28"/>
        </w:rPr>
        <w:t xml:space="preserve"> трудовые.</w:t>
      </w:r>
    </w:p>
    <w:p w:rsidR="004E37D9" w:rsidRPr="004E37D9" w:rsidRDefault="004E37D9" w:rsidP="004E37D9">
      <w:pPr>
        <w:shd w:val="clear" w:color="auto" w:fill="FABF8F"/>
        <w:jc w:val="both"/>
        <w:rPr>
          <w:sz w:val="28"/>
          <w:szCs w:val="28"/>
        </w:rPr>
      </w:pPr>
    </w:p>
    <w:p w:rsidR="004E37D9" w:rsidRPr="004E37D9" w:rsidRDefault="004E37D9" w:rsidP="004E37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7D9" w:rsidRPr="004E37D9" w:rsidRDefault="004E37D9" w:rsidP="004E3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37D9">
        <w:rPr>
          <w:sz w:val="28"/>
          <w:szCs w:val="28"/>
        </w:rPr>
        <w:t xml:space="preserve">Организации и ИП узнают, как вступать в договорные отношения с </w:t>
      </w:r>
      <w:proofErr w:type="spellStart"/>
      <w:r w:rsidRPr="004E37D9">
        <w:rPr>
          <w:sz w:val="28"/>
          <w:szCs w:val="28"/>
        </w:rPr>
        <w:t>самозанятыми</w:t>
      </w:r>
      <w:proofErr w:type="spellEnd"/>
      <w:r w:rsidRPr="004E37D9">
        <w:rPr>
          <w:sz w:val="28"/>
          <w:szCs w:val="28"/>
        </w:rPr>
        <w:t>.</w:t>
      </w:r>
    </w:p>
    <w:p w:rsidR="004E37D9" w:rsidRPr="004E37D9" w:rsidRDefault="004E37D9" w:rsidP="004E37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7D9" w:rsidRPr="004E37D9" w:rsidRDefault="004E37D9" w:rsidP="004E37D9">
      <w:pPr>
        <w:shd w:val="clear" w:color="auto" w:fill="FABF8F"/>
        <w:jc w:val="both"/>
        <w:rPr>
          <w:sz w:val="28"/>
          <w:szCs w:val="28"/>
        </w:rPr>
      </w:pPr>
      <w:r w:rsidRPr="004E37D9">
        <w:rPr>
          <w:sz w:val="28"/>
          <w:szCs w:val="28"/>
        </w:rPr>
        <w:t>Далее и подробнее в документе:</w:t>
      </w:r>
    </w:p>
    <w:p w:rsidR="004E37D9" w:rsidRPr="004E37D9" w:rsidRDefault="004E37D9" w:rsidP="004E37D9">
      <w:pPr>
        <w:rPr>
          <w:b/>
          <w:sz w:val="28"/>
          <w:szCs w:val="28"/>
        </w:rPr>
      </w:pPr>
    </w:p>
    <w:p w:rsidR="004E37D9" w:rsidRPr="004E37D9" w:rsidRDefault="004E37D9" w:rsidP="004E37D9">
      <w:pPr>
        <w:rPr>
          <w:rStyle w:val="a7"/>
          <w:i/>
          <w:iCs/>
          <w:sz w:val="28"/>
          <w:szCs w:val="28"/>
        </w:rPr>
      </w:pPr>
      <w:r w:rsidRPr="004E37D9">
        <w:rPr>
          <w:b/>
          <w:sz w:val="28"/>
          <w:szCs w:val="28"/>
        </w:rPr>
        <w:t>Документ:</w:t>
      </w:r>
      <w:r w:rsidRPr="004E37D9">
        <w:rPr>
          <w:sz w:val="28"/>
          <w:szCs w:val="28"/>
        </w:rPr>
        <w:t xml:space="preserve"> </w:t>
      </w:r>
      <w:hyperlink r:id="rId9" w:tooltip="Ссылка на КонсультантПлюс" w:history="1">
        <w:r w:rsidRPr="004E37D9">
          <w:rPr>
            <w:rStyle w:val="a7"/>
            <w:i/>
            <w:iCs/>
            <w:sz w:val="28"/>
            <w:szCs w:val="28"/>
          </w:rPr>
          <w:t xml:space="preserve"> </w:t>
        </w:r>
        <w:proofErr w:type="gramStart"/>
        <w:r w:rsidRPr="004E37D9">
          <w:rPr>
            <w:rStyle w:val="a7"/>
            <w:i/>
            <w:iCs/>
            <w:sz w:val="28"/>
            <w:szCs w:val="28"/>
          </w:rPr>
          <w:t>Письмо ФНС России от 11.11.2024 N АБ-4-20/12835@) {</w:t>
        </w:r>
        <w:proofErr w:type="spellStart"/>
        <w:r w:rsidRPr="004E37D9">
          <w:rPr>
            <w:rStyle w:val="a7"/>
            <w:i/>
            <w:iCs/>
            <w:sz w:val="28"/>
            <w:szCs w:val="28"/>
          </w:rPr>
          <w:t>КонсультантПлюс</w:t>
        </w:r>
        <w:proofErr w:type="spellEnd"/>
        <w:r w:rsidRPr="004E37D9">
          <w:rPr>
            <w:rStyle w:val="a7"/>
            <w:i/>
            <w:iCs/>
            <w:sz w:val="28"/>
            <w:szCs w:val="28"/>
          </w:rPr>
          <w:t>}</w:t>
        </w:r>
      </w:hyperlink>
      <w:proofErr w:type="gramEnd"/>
    </w:p>
    <w:p w:rsidR="004E37D9" w:rsidRPr="004E37D9" w:rsidRDefault="004E37D9" w:rsidP="004E37D9">
      <w:pPr>
        <w:rPr>
          <w:sz w:val="28"/>
          <w:szCs w:val="28"/>
        </w:rPr>
      </w:pPr>
    </w:p>
    <w:p w:rsidR="004E37D9" w:rsidRPr="004E37D9" w:rsidRDefault="004E37D9" w:rsidP="004E37D9">
      <w:pPr>
        <w:shd w:val="clear" w:color="auto" w:fill="FABF8F"/>
        <w:jc w:val="both"/>
        <w:rPr>
          <w:sz w:val="28"/>
          <w:szCs w:val="28"/>
        </w:rPr>
      </w:pPr>
      <w:r w:rsidRPr="004E37D9">
        <w:rPr>
          <w:sz w:val="28"/>
          <w:szCs w:val="28"/>
        </w:rPr>
        <w:t>Внимание!!! Наши специалисты дополнительно по данной теме подготовили подборку документов:</w:t>
      </w:r>
    </w:p>
    <w:p w:rsidR="004E37D9" w:rsidRPr="004E37D9" w:rsidRDefault="004E37D9" w:rsidP="004E37D9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37D9" w:rsidRPr="004E37D9" w:rsidRDefault="004E37D9" w:rsidP="004E37D9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37D9">
        <w:rPr>
          <w:rFonts w:ascii="Times New Roman" w:hAnsi="Times New Roman" w:cs="Times New Roman"/>
          <w:sz w:val="28"/>
          <w:szCs w:val="28"/>
        </w:rPr>
        <w:t xml:space="preserve">Типовая ситуация: Налог на </w:t>
      </w:r>
      <w:proofErr w:type="spellStart"/>
      <w:r w:rsidRPr="004E37D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E37D9">
        <w:rPr>
          <w:rFonts w:ascii="Times New Roman" w:hAnsi="Times New Roman" w:cs="Times New Roman"/>
          <w:sz w:val="28"/>
          <w:szCs w:val="28"/>
        </w:rPr>
        <w:t>: основные правила (Издательство "Главная книга", 2024)</w:t>
      </w:r>
    </w:p>
    <w:p w:rsidR="004E37D9" w:rsidRPr="004E37D9" w:rsidRDefault="004E37D9" w:rsidP="004E37D9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37D9" w:rsidRPr="004E37D9" w:rsidRDefault="004E37D9" w:rsidP="004E37D9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37D9">
        <w:rPr>
          <w:rFonts w:ascii="Times New Roman" w:hAnsi="Times New Roman" w:cs="Times New Roman"/>
          <w:sz w:val="28"/>
          <w:szCs w:val="28"/>
        </w:rPr>
        <w:t>Готовое решение: Особенности применения специального налогового режима "Налог на профессиональный доход" (</w:t>
      </w:r>
      <w:proofErr w:type="spellStart"/>
      <w:r w:rsidRPr="004E37D9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E37D9">
        <w:rPr>
          <w:rFonts w:ascii="Times New Roman" w:hAnsi="Times New Roman" w:cs="Times New Roman"/>
          <w:sz w:val="28"/>
          <w:szCs w:val="28"/>
        </w:rPr>
        <w:t>, 2024)</w:t>
      </w:r>
    </w:p>
    <w:p w:rsidR="004E37D9" w:rsidRPr="004E37D9" w:rsidRDefault="004E37D9" w:rsidP="004E37D9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37D9" w:rsidRPr="004E37D9" w:rsidRDefault="004E37D9" w:rsidP="004E37D9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37D9">
        <w:rPr>
          <w:rFonts w:ascii="Times New Roman" w:hAnsi="Times New Roman" w:cs="Times New Roman"/>
          <w:sz w:val="28"/>
          <w:szCs w:val="28"/>
        </w:rPr>
        <w:t xml:space="preserve">Вопрос: Как оформить договор с </w:t>
      </w:r>
      <w:proofErr w:type="spellStart"/>
      <w:r w:rsidRPr="004E37D9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4E37D9">
        <w:rPr>
          <w:rFonts w:ascii="Times New Roman" w:hAnsi="Times New Roman" w:cs="Times New Roman"/>
          <w:sz w:val="28"/>
          <w:szCs w:val="28"/>
        </w:rPr>
        <w:t xml:space="preserve"> лицом и указывать ли этот статус в договоре? Как подтвердить обоснованность </w:t>
      </w:r>
      <w:proofErr w:type="spellStart"/>
      <w:r w:rsidRPr="004E37D9">
        <w:rPr>
          <w:rFonts w:ascii="Times New Roman" w:hAnsi="Times New Roman" w:cs="Times New Roman"/>
          <w:sz w:val="28"/>
          <w:szCs w:val="28"/>
        </w:rPr>
        <w:t>неудержания</w:t>
      </w:r>
      <w:proofErr w:type="spellEnd"/>
      <w:r w:rsidRPr="004E37D9">
        <w:rPr>
          <w:rFonts w:ascii="Times New Roman" w:hAnsi="Times New Roman" w:cs="Times New Roman"/>
          <w:sz w:val="28"/>
          <w:szCs w:val="28"/>
        </w:rPr>
        <w:t xml:space="preserve"> у него НДФЛ и </w:t>
      </w:r>
      <w:proofErr w:type="spellStart"/>
      <w:r w:rsidRPr="004E37D9">
        <w:rPr>
          <w:rFonts w:ascii="Times New Roman" w:hAnsi="Times New Roman" w:cs="Times New Roman"/>
          <w:sz w:val="28"/>
          <w:szCs w:val="28"/>
        </w:rPr>
        <w:t>неначисления</w:t>
      </w:r>
      <w:proofErr w:type="spellEnd"/>
      <w:r w:rsidRPr="004E37D9">
        <w:rPr>
          <w:rFonts w:ascii="Times New Roman" w:hAnsi="Times New Roman" w:cs="Times New Roman"/>
          <w:sz w:val="28"/>
          <w:szCs w:val="28"/>
        </w:rPr>
        <w:t xml:space="preserve"> страховых взносов? (Консультация эксперта, 2024)</w:t>
      </w:r>
    </w:p>
    <w:p w:rsidR="008C7D39" w:rsidRDefault="008C7D39" w:rsidP="00DF5B03">
      <w:pPr>
        <w:rPr>
          <w:noProof/>
          <w:sz w:val="28"/>
          <w:szCs w:val="28"/>
        </w:rPr>
      </w:pPr>
    </w:p>
    <w:p w:rsidR="004E37D9" w:rsidRPr="004E37D9" w:rsidRDefault="004E37D9" w:rsidP="00DF5B03">
      <w:pPr>
        <w:rPr>
          <w:noProof/>
          <w:sz w:val="28"/>
          <w:szCs w:val="28"/>
        </w:rPr>
      </w:pPr>
    </w:p>
    <w:p w:rsidR="008C7D39" w:rsidRPr="004E37D9" w:rsidRDefault="008C7D39" w:rsidP="00DF5B03">
      <w:pPr>
        <w:rPr>
          <w:noProof/>
          <w:sz w:val="28"/>
          <w:szCs w:val="28"/>
        </w:rPr>
      </w:pPr>
    </w:p>
    <w:p w:rsidR="008C7D39" w:rsidRDefault="008C7D39" w:rsidP="008C7D39"/>
    <w:p w:rsidR="008C7D39" w:rsidRDefault="008C7D39" w:rsidP="008C7D39">
      <w:pPr>
        <w:ind w:firstLine="708"/>
        <w:rPr>
          <w:b/>
          <w:sz w:val="28"/>
          <w:szCs w:val="28"/>
        </w:rPr>
      </w:pPr>
      <w:r w:rsidRPr="009651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9FDA7" wp14:editId="1664AE50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965143">
        <w:rPr>
          <w:b/>
          <w:sz w:val="28"/>
          <w:szCs w:val="28"/>
        </w:rPr>
        <w:t>Рекомендации:</w:t>
      </w:r>
    </w:p>
    <w:p w:rsidR="004E37D9" w:rsidRDefault="004E37D9" w:rsidP="004E37D9">
      <w:pPr>
        <w:rPr>
          <w:b/>
          <w:sz w:val="28"/>
          <w:szCs w:val="28"/>
        </w:rPr>
      </w:pPr>
    </w:p>
    <w:p w:rsidR="004E37D9" w:rsidRPr="00B124E4" w:rsidRDefault="004E37D9" w:rsidP="004E37D9">
      <w:pPr>
        <w:jc w:val="both"/>
        <w:rPr>
          <w:sz w:val="26"/>
          <w:szCs w:val="26"/>
        </w:rPr>
      </w:pPr>
      <w:r w:rsidRPr="00B124E4">
        <w:rPr>
          <w:sz w:val="26"/>
          <w:szCs w:val="26"/>
        </w:rPr>
        <w:t xml:space="preserve">Для подборки документов по этой теме удобно  воспользоваться Правовым навигатором. </w:t>
      </w:r>
    </w:p>
    <w:p w:rsidR="004E37D9" w:rsidRPr="00B124E4" w:rsidRDefault="004E37D9" w:rsidP="004E37D9">
      <w:pPr>
        <w:jc w:val="both"/>
        <w:rPr>
          <w:sz w:val="26"/>
          <w:szCs w:val="26"/>
        </w:rPr>
      </w:pPr>
    </w:p>
    <w:p w:rsidR="004E37D9" w:rsidRPr="00B124E4" w:rsidRDefault="004E37D9" w:rsidP="004E37D9">
      <w:pPr>
        <w:rPr>
          <w:sz w:val="26"/>
          <w:szCs w:val="26"/>
        </w:rPr>
      </w:pPr>
      <w:r w:rsidRPr="00B124E4">
        <w:rPr>
          <w:sz w:val="26"/>
          <w:szCs w:val="26"/>
        </w:rPr>
        <w:t>В строке  Правового навигатора  напишем «</w:t>
      </w:r>
      <w:proofErr w:type="spellStart"/>
      <w:r w:rsidR="00A54A40">
        <w:rPr>
          <w:sz w:val="26"/>
          <w:szCs w:val="26"/>
        </w:rPr>
        <w:t>С</w:t>
      </w:r>
      <w:r w:rsidR="00A54A40" w:rsidRPr="00A54A40">
        <w:rPr>
          <w:sz w:val="26"/>
          <w:szCs w:val="26"/>
        </w:rPr>
        <w:t>амозанятые</w:t>
      </w:r>
      <w:proofErr w:type="spellEnd"/>
      <w:r w:rsidR="00A54A40" w:rsidRPr="00A54A40">
        <w:rPr>
          <w:sz w:val="26"/>
          <w:szCs w:val="26"/>
        </w:rPr>
        <w:t xml:space="preserve"> трудовые отношения</w:t>
      </w:r>
      <w:r w:rsidRPr="00B124E4">
        <w:rPr>
          <w:sz w:val="26"/>
          <w:szCs w:val="26"/>
        </w:rPr>
        <w:t>».</w:t>
      </w:r>
    </w:p>
    <w:p w:rsidR="004E37D9" w:rsidRPr="00B124E4" w:rsidRDefault="004E37D9" w:rsidP="004E37D9">
      <w:pPr>
        <w:jc w:val="both"/>
        <w:rPr>
          <w:sz w:val="26"/>
          <w:szCs w:val="26"/>
        </w:rPr>
      </w:pPr>
      <w:r w:rsidRPr="00B124E4">
        <w:rPr>
          <w:sz w:val="26"/>
          <w:szCs w:val="26"/>
        </w:rPr>
        <w:t>Выбираем тему «</w:t>
      </w:r>
      <w:proofErr w:type="spellStart"/>
      <w:r w:rsidR="00A54A40">
        <w:rPr>
          <w:sz w:val="26"/>
          <w:szCs w:val="26"/>
        </w:rPr>
        <w:t>Самозанятые</w:t>
      </w:r>
      <w:proofErr w:type="spellEnd"/>
      <w:r w:rsidR="00A54A40">
        <w:rPr>
          <w:sz w:val="26"/>
          <w:szCs w:val="26"/>
        </w:rPr>
        <w:t xml:space="preserve">» и </w:t>
      </w:r>
      <w:r w:rsidRPr="00B124E4">
        <w:rPr>
          <w:sz w:val="26"/>
          <w:szCs w:val="26"/>
        </w:rPr>
        <w:t>сформированный запрос «</w:t>
      </w:r>
      <w:proofErr w:type="spellStart"/>
      <w:r w:rsidR="00A54A40">
        <w:rPr>
          <w:sz w:val="26"/>
          <w:szCs w:val="26"/>
        </w:rPr>
        <w:t>С</w:t>
      </w:r>
      <w:r w:rsidR="00A54A40" w:rsidRPr="00A54A40">
        <w:rPr>
          <w:sz w:val="26"/>
          <w:szCs w:val="26"/>
        </w:rPr>
        <w:t>амозанятые</w:t>
      </w:r>
      <w:proofErr w:type="spellEnd"/>
      <w:r w:rsidR="00A54A40" w:rsidRPr="00A54A40">
        <w:rPr>
          <w:sz w:val="26"/>
          <w:szCs w:val="26"/>
        </w:rPr>
        <w:t xml:space="preserve"> трудовые отношения</w:t>
      </w:r>
      <w:r w:rsidRPr="00B124E4">
        <w:rPr>
          <w:sz w:val="26"/>
          <w:szCs w:val="26"/>
        </w:rPr>
        <w:t>».</w:t>
      </w:r>
    </w:p>
    <w:p w:rsidR="004E37D9" w:rsidRDefault="004E37D9" w:rsidP="004E37D9">
      <w:pPr>
        <w:rPr>
          <w:noProof/>
        </w:rPr>
      </w:pPr>
    </w:p>
    <w:p w:rsidR="00A54A40" w:rsidRDefault="00A54A40" w:rsidP="004E37D9">
      <w:pPr>
        <w:rPr>
          <w:noProof/>
        </w:rPr>
      </w:pPr>
      <w:r>
        <w:rPr>
          <w:noProof/>
        </w:rPr>
        <w:drawing>
          <wp:inline distT="0" distB="0" distL="0" distR="0">
            <wp:extent cx="6286500" cy="1501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A40" w:rsidRDefault="00A54A40" w:rsidP="004E37D9">
      <w:pPr>
        <w:rPr>
          <w:noProof/>
        </w:rPr>
      </w:pPr>
    </w:p>
    <w:p w:rsidR="00A54A40" w:rsidRDefault="00A54A40" w:rsidP="004E37D9">
      <w:pPr>
        <w:rPr>
          <w:noProof/>
        </w:rPr>
      </w:pPr>
    </w:p>
    <w:p w:rsidR="00A54A40" w:rsidRDefault="00A54A40" w:rsidP="004E37D9">
      <w:pPr>
        <w:rPr>
          <w:noProof/>
        </w:rPr>
      </w:pPr>
      <w:r>
        <w:rPr>
          <w:noProof/>
        </w:rPr>
        <w:t>Построим список документов.</w:t>
      </w:r>
    </w:p>
    <w:p w:rsidR="00A54A40" w:rsidRDefault="00A54A40" w:rsidP="004E37D9">
      <w:pPr>
        <w:rPr>
          <w:noProof/>
        </w:rPr>
      </w:pPr>
    </w:p>
    <w:p w:rsidR="00A54A40" w:rsidRPr="0015572A" w:rsidRDefault="00A54A40" w:rsidP="004E37D9">
      <w:pPr>
        <w:rPr>
          <w:noProof/>
        </w:rPr>
      </w:pPr>
      <w:r>
        <w:rPr>
          <w:noProof/>
        </w:rPr>
        <w:drawing>
          <wp:inline distT="0" distB="0" distL="0" distR="0" wp14:anchorId="00FB995A" wp14:editId="2E2854BF">
            <wp:extent cx="6152515" cy="32766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4A40" w:rsidRPr="0015572A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D9" w:rsidRDefault="004E37D9">
      <w:r>
        <w:separator/>
      </w:r>
    </w:p>
  </w:endnote>
  <w:endnote w:type="continuationSeparator" w:id="0">
    <w:p w:rsidR="004E37D9" w:rsidRDefault="004E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D9" w:rsidRDefault="004E37D9" w:rsidP="00003EE1">
    <w:pPr>
      <w:pStyle w:val="a5"/>
    </w:pPr>
    <w:r>
      <w:t>__________________________________________________________________________________</w:t>
    </w:r>
  </w:p>
  <w:p w:rsidR="004E37D9" w:rsidRDefault="004E37D9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4E37D9" w:rsidRPr="00740EAD" w:rsidRDefault="004E37D9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4E37D9" w:rsidRPr="00740EAD" w:rsidRDefault="004E37D9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D9" w:rsidRDefault="004E37D9" w:rsidP="00E52D81">
    <w:pPr>
      <w:pStyle w:val="a5"/>
    </w:pPr>
    <w:r>
      <w:t>__________________________________________________________________________________</w:t>
    </w:r>
  </w:p>
  <w:p w:rsidR="004E37D9" w:rsidRDefault="004E37D9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4E37D9" w:rsidRPr="00047304" w:rsidRDefault="004E37D9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4E37D9" w:rsidRDefault="004E37D9" w:rsidP="00740EAD">
    <w:pPr>
      <w:rPr>
        <w:lang w:val="en-US"/>
      </w:rPr>
    </w:pPr>
  </w:p>
  <w:p w:rsidR="004E37D9" w:rsidRPr="00740EAD" w:rsidRDefault="004E37D9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D9" w:rsidRDefault="004E37D9">
      <w:r>
        <w:separator/>
      </w:r>
    </w:p>
  </w:footnote>
  <w:footnote w:type="continuationSeparator" w:id="0">
    <w:p w:rsidR="004E37D9" w:rsidRDefault="004E3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D9" w:rsidRDefault="004E37D9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37D9" w:rsidRDefault="004E37D9" w:rsidP="00B956A8">
    <w:pPr>
      <w:rPr>
        <w:sz w:val="6"/>
        <w:szCs w:val="6"/>
      </w:rPr>
    </w:pPr>
  </w:p>
  <w:p w:rsidR="004E37D9" w:rsidRDefault="004E37D9" w:rsidP="00B956A8">
    <w:pPr>
      <w:rPr>
        <w:sz w:val="6"/>
        <w:szCs w:val="6"/>
      </w:rPr>
    </w:pPr>
  </w:p>
  <w:p w:rsidR="004E37D9" w:rsidRPr="00446348" w:rsidRDefault="004E37D9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D9" w:rsidRDefault="004E37D9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37D9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4A40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QUEST&amp;n=22706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F5F1-3B3C-492B-8026-54AD6F6B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2033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2024-12-06T09:10:00Z</dcterms:created>
  <dcterms:modified xsi:type="dcterms:W3CDTF">2024-12-06T09:10:00Z</dcterms:modified>
</cp:coreProperties>
</file>